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D" w:rsidRDefault="00541950">
      <w:r w:rsidRPr="00541950">
        <w:rPr>
          <w:b/>
          <w:u w:val="single"/>
        </w:rPr>
        <w:t>Thématique :</w:t>
      </w:r>
      <w:r>
        <w:t xml:space="preserve">  Comprendre l'information</w:t>
      </w:r>
    </w:p>
    <w:p w:rsidR="00541950" w:rsidRDefault="00541950">
      <w:r w:rsidRPr="00541950">
        <w:rPr>
          <w:b/>
          <w:u w:val="single"/>
        </w:rPr>
        <w:t>Niveau :</w:t>
      </w:r>
      <w:r>
        <w:t xml:space="preserve">  Seconde professionnelle</w:t>
      </w:r>
    </w:p>
    <w:p w:rsidR="00541950" w:rsidRDefault="00541950"/>
    <w:p w:rsidR="00541950" w:rsidRPr="00DA2F87" w:rsidRDefault="00541950" w:rsidP="00541950">
      <w:pPr>
        <w:pStyle w:val="Titre1numrot"/>
        <w:numPr>
          <w:ilvl w:val="0"/>
          <w:numId w:val="0"/>
        </w:numPr>
      </w:pPr>
      <w:r w:rsidRPr="00DA2F87">
        <w:t>Liste des capacités, connaissances et attitudes évaluées</w:t>
      </w: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95"/>
        <w:gridCol w:w="7686"/>
      </w:tblGrid>
      <w:tr w:rsidR="00541950" w:rsidRPr="00DA2F87" w:rsidTr="00541950">
        <w:trPr>
          <w:trHeight w:val="340"/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7596" w:type="dxa"/>
            <w:shd w:val="clear" w:color="auto" w:fill="auto"/>
            <w:vAlign w:val="center"/>
          </w:tcPr>
          <w:tbl>
            <w:tblPr>
              <w:tblW w:w="746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460"/>
            </w:tblGrid>
            <w:tr w:rsidR="00541950" w:rsidRPr="004A5F82" w:rsidTr="00A208DD">
              <w:trPr>
                <w:trHeight w:val="1988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Utiliser les TIC pour conjecturer les variations de ces fonctions.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Représenter une fonction affine.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Déterminer le sens de variation d’une fonction affine.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Déterminer l’expression algébrique d’une fonction affine à partir de la donnée de deux nombres et de leurs images.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Résoudre graphiquement une équation de la forme 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f 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>(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x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) = c où c est un nombre réel et  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f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 une fonction affine ou une fonction de la forme</w:t>
                  </w:r>
                  <w:r w:rsidRPr="004A5F82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541950" w:rsidRPr="00DA2F87" w:rsidRDefault="00541950" w:rsidP="00A208DD">
            <w:pPr>
              <w:jc w:val="center"/>
            </w:pPr>
          </w:p>
        </w:tc>
      </w:tr>
      <w:tr w:rsidR="00541950" w:rsidRPr="00DA2F87" w:rsidTr="00541950">
        <w:trPr>
          <w:trHeight w:val="340"/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7596" w:type="dxa"/>
            <w:shd w:val="clear" w:color="auto" w:fill="auto"/>
            <w:vAlign w:val="center"/>
          </w:tcPr>
          <w:tbl>
            <w:tblPr>
              <w:tblW w:w="7444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444"/>
            </w:tblGrid>
            <w:tr w:rsidR="00541950" w:rsidRPr="004A5F82" w:rsidTr="00A208DD">
              <w:trPr>
                <w:trHeight w:val="1777"/>
              </w:trPr>
              <w:tc>
                <w:tcPr>
                  <w:tcW w:w="7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Sens de variation et représentation graphique des fonctions de la forme 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>Fonction affine :</w:t>
                  </w:r>
                </w:p>
                <w:p w:rsidR="00541950" w:rsidRPr="004A5F82" w:rsidRDefault="00541950" w:rsidP="00A208DD">
                  <w:pPr>
                    <w:rPr>
                      <w:rFonts w:ascii="Symbol" w:hAnsi="Symbol"/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rFonts w:ascii="Symbol" w:hAnsi="Symbol"/>
                      <w:color w:val="000000"/>
                      <w:sz w:val="18"/>
                      <w:szCs w:val="18"/>
                    </w:rPr>
                    <w:t></w:t>
                  </w:r>
                  <w:r w:rsidRPr="004A5F82">
                    <w:rPr>
                      <w:rFonts w:ascii="Symbol" w:hAnsi="Symbol"/>
                      <w:color w:val="000000"/>
                      <w:sz w:val="18"/>
                      <w:szCs w:val="18"/>
                    </w:rPr>
                    <w:t></w:t>
                  </w:r>
                  <w:r w:rsidRPr="004A5F8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sens de variation ;</w:t>
                  </w:r>
                </w:p>
                <w:p w:rsidR="00541950" w:rsidRPr="004A5F82" w:rsidRDefault="00541950" w:rsidP="00A208DD">
                  <w:pPr>
                    <w:rPr>
                      <w:rFonts w:ascii="Symbol" w:hAnsi="Symbol"/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rFonts w:ascii="Symbol" w:hAnsi="Symbol"/>
                      <w:color w:val="000000"/>
                      <w:sz w:val="18"/>
                      <w:szCs w:val="18"/>
                    </w:rPr>
                    <w:t></w:t>
                  </w:r>
                  <w:r w:rsidRPr="004A5F82">
                    <w:rPr>
                      <w:rFonts w:ascii="Symbol" w:hAnsi="Symbol"/>
                      <w:color w:val="000000"/>
                      <w:sz w:val="18"/>
                      <w:szCs w:val="18"/>
                    </w:rPr>
                    <w:t></w:t>
                  </w:r>
                  <w:r w:rsidRPr="004A5F8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représentation graphique ;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43.5pt;height:0;z-index:251662336;mso-position-horizontal-relative:text;mso-position-vertical-relative:text">
                        <v:imagedata r:id="rId7" o:title=""/>
                      </v:shape>
                      <o:OLEObject Type="Embed" ProgID="Equation.3" ShapeID="_x0000_s1034" DrawAspect="Content" ObjectID="_1449566662" r:id="rId8"/>
                    </w:pic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pict>
                      <v:shape id="_x0000_s1035" type="#_x0000_t75" style="position:absolute;margin-left:0;margin-top:0;width:60pt;height:0;z-index:251663360;mso-position-horizontal-relative:text;mso-position-vertical-relative:text">
                        <v:imagedata r:id="rId9" o:title=""/>
                      </v:shape>
                      <o:OLEObject Type="Embed" ProgID="Equation.3" ShapeID="_x0000_s1035" DrawAspect="Content" ObjectID="_1449566663" r:id="rId10"/>
                    </w:pic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541950" w:rsidRPr="004A5F82" w:rsidRDefault="00541950" w:rsidP="00A208D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Équation de droite de la forme 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y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> = a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x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> + b.</w:t>
                  </w:r>
                </w:p>
                <w:p w:rsidR="00541950" w:rsidRPr="004A5F82" w:rsidRDefault="00541950" w:rsidP="00A208DD">
                  <w:pPr>
                    <w:rPr>
                      <w:color w:val="000000"/>
                    </w:rPr>
                  </w:pP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Processus de résolution graphique d’équations de la forme 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f 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>(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x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) = c où c est un nombre réel et </w:t>
                  </w:r>
                  <w:r w:rsidRPr="004A5F82">
                    <w:rPr>
                      <w:i/>
                      <w:iCs/>
                      <w:color w:val="000000"/>
                      <w:sz w:val="18"/>
                      <w:szCs w:val="18"/>
                    </w:rPr>
                    <w:t>f</w:t>
                  </w:r>
                  <w:r w:rsidRPr="004A5F82">
                    <w:rPr>
                      <w:color w:val="000000"/>
                      <w:sz w:val="18"/>
                      <w:szCs w:val="18"/>
                    </w:rPr>
                    <w:t xml:space="preserve"> une fonction affine ou une fonction de la forme</w:t>
                  </w:r>
                  <w:r w:rsidRPr="004A5F82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541950" w:rsidRPr="00DA2F87" w:rsidRDefault="00541950" w:rsidP="00A208DD">
            <w:pPr>
              <w:jc w:val="center"/>
            </w:pPr>
          </w:p>
        </w:tc>
      </w:tr>
      <w:tr w:rsidR="00541950" w:rsidRPr="00DA2F87" w:rsidTr="00541950">
        <w:trPr>
          <w:trHeight w:val="340"/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7596" w:type="dxa"/>
            <w:shd w:val="clear" w:color="auto" w:fill="B2A1C7" w:themeFill="accent4" w:themeFillTint="99"/>
            <w:vAlign w:val="center"/>
          </w:tcPr>
          <w:p w:rsidR="00541950" w:rsidRPr="00DA2F87" w:rsidRDefault="00541950" w:rsidP="00A208DD">
            <w:pPr>
              <w:jc w:val="center"/>
            </w:pPr>
            <w:r>
              <w:t>Goût de chercher et de raisonner</w:t>
            </w:r>
          </w:p>
        </w:tc>
      </w:tr>
    </w:tbl>
    <w:p w:rsidR="00541950" w:rsidRDefault="00541950" w:rsidP="00541950">
      <w:pPr>
        <w:pStyle w:val="Titre1numrot"/>
        <w:numPr>
          <w:ilvl w:val="0"/>
          <w:numId w:val="0"/>
        </w:numPr>
        <w:ind w:left="284" w:hanging="284"/>
        <w:rPr>
          <w:lang w:val="fr-FR"/>
        </w:rPr>
      </w:pPr>
    </w:p>
    <w:p w:rsidR="00541950" w:rsidRDefault="00541950" w:rsidP="00541950">
      <w:pPr>
        <w:pStyle w:val="Titre1numrot"/>
        <w:numPr>
          <w:ilvl w:val="0"/>
          <w:numId w:val="0"/>
        </w:numPr>
        <w:ind w:left="284" w:hanging="284"/>
        <w:rPr>
          <w:lang w:val="fr-FR"/>
        </w:rPr>
      </w:pPr>
    </w:p>
    <w:p w:rsidR="00541950" w:rsidRPr="00DA2F87" w:rsidRDefault="00541950" w:rsidP="00541950">
      <w:pPr>
        <w:pStyle w:val="Titre1numrot"/>
        <w:numPr>
          <w:ilvl w:val="0"/>
          <w:numId w:val="0"/>
        </w:numPr>
        <w:ind w:left="284" w:hanging="284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1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00"/>
        <w:gridCol w:w="5636"/>
        <w:gridCol w:w="1194"/>
        <w:gridCol w:w="1776"/>
      </w:tblGrid>
      <w:tr w:rsidR="00541950" w:rsidRPr="00BC6E70" w:rsidTr="00A208DD">
        <w:trPr>
          <w:trHeight w:val="565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>
              <w:rPr>
                <w:b/>
              </w:rPr>
              <w:t>Les attendus (proposition)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3"/>
            </w:r>
          </w:p>
        </w:tc>
      </w:tr>
      <w:tr w:rsidR="00541950" w:rsidRPr="00BC6E70" w:rsidTr="00A208DD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541950" w:rsidRPr="00BC6E70" w:rsidRDefault="00541950" w:rsidP="00A208DD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41950" w:rsidRPr="00BC6E70" w:rsidRDefault="00541950" w:rsidP="00A208D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L’élève propose une méthode de résolution utilisant les fonctions et en définie les étapes clés.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41950" w:rsidRPr="00BC6E70" w:rsidRDefault="00541950" w:rsidP="00A208DD">
            <w:pPr>
              <w:spacing w:before="40" w:after="40"/>
              <w:jc w:val="center"/>
              <w:rPr>
                <w:color w:val="0000FF"/>
                <w:sz w:val="18"/>
                <w:szCs w:val="24"/>
              </w:rPr>
            </w:pPr>
            <w:r>
              <w:rPr>
                <w:color w:val="0000FF"/>
                <w:sz w:val="18"/>
                <w:szCs w:val="24"/>
              </w:rPr>
              <w:t>A(appel 1)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szCs w:val="24"/>
              </w:rPr>
            </w:pPr>
          </w:p>
        </w:tc>
      </w:tr>
      <w:tr w:rsidR="00541950" w:rsidRPr="00BC6E70" w:rsidTr="00A208DD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41950" w:rsidRDefault="00541950" w:rsidP="00A208DD">
            <w:pPr>
              <w:spacing w:before="4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L’élève exécute une méthode mathématique pour déterminer l’expression algébrique de la fonction affine.</w:t>
            </w:r>
          </w:p>
          <w:p w:rsidR="00541950" w:rsidRDefault="00541950" w:rsidP="00A208DD">
            <w:pPr>
              <w:spacing w:before="4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L’élève utilise la matériel informatique pour construire géométriquement la droite demandée.</w:t>
            </w:r>
          </w:p>
          <w:p w:rsidR="00541950" w:rsidRPr="00BC6E70" w:rsidRDefault="00541950" w:rsidP="00A208DD">
            <w:pPr>
              <w:spacing w:before="4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L’élève utilise le matériel informatique pour conjecturer les variations des fonctions.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41950" w:rsidRDefault="00541950" w:rsidP="00A208DD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541950" w:rsidRDefault="00541950" w:rsidP="00A208DD">
            <w:pPr>
              <w:spacing w:before="40" w:after="40"/>
              <w:rPr>
                <w:sz w:val="18"/>
                <w:szCs w:val="24"/>
              </w:rPr>
            </w:pPr>
          </w:p>
          <w:p w:rsidR="00541950" w:rsidRDefault="00541950" w:rsidP="00A208DD">
            <w:pPr>
              <w:spacing w:before="40" w:after="40"/>
              <w:rPr>
                <w:sz w:val="18"/>
                <w:szCs w:val="24"/>
              </w:rPr>
            </w:pPr>
          </w:p>
          <w:p w:rsidR="00541950" w:rsidRPr="00971074" w:rsidRDefault="00541950" w:rsidP="00A208DD">
            <w:pPr>
              <w:spacing w:before="40" w:after="40"/>
              <w:jc w:val="center"/>
              <w:rPr>
                <w:color w:val="548DD4"/>
                <w:sz w:val="18"/>
                <w:szCs w:val="24"/>
              </w:rPr>
            </w:pPr>
            <w:r>
              <w:rPr>
                <w:color w:val="548DD4"/>
                <w:sz w:val="18"/>
                <w:szCs w:val="24"/>
              </w:rPr>
              <w:t xml:space="preserve">2 et </w:t>
            </w:r>
            <w:r w:rsidRPr="00971074">
              <w:rPr>
                <w:color w:val="548DD4"/>
                <w:sz w:val="18"/>
                <w:szCs w:val="24"/>
              </w:rPr>
              <w:t>3 (appel 2)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szCs w:val="24"/>
              </w:rPr>
            </w:pPr>
          </w:p>
        </w:tc>
      </w:tr>
      <w:tr w:rsidR="00541950" w:rsidRPr="00BC6E70" w:rsidTr="00A208DD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41950" w:rsidRDefault="00541950" w:rsidP="00A208D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L’élève décrit les variations des fonctions avec un vocabulaire adapté.</w:t>
            </w:r>
          </w:p>
          <w:p w:rsidR="00541950" w:rsidRPr="00BC6E70" w:rsidRDefault="00541950" w:rsidP="00A208D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L’élève formule une conclusion avec soin pour répondre à la problématique en communiquant avec un vocabulaire adapté sur son interprétation graphique.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41950" w:rsidRDefault="00541950" w:rsidP="00A208DD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 ou</w:t>
            </w:r>
          </w:p>
          <w:p w:rsidR="00541950" w:rsidRPr="00BC6E70" w:rsidRDefault="00541950" w:rsidP="00A208DD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(2 et 4)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szCs w:val="24"/>
              </w:rPr>
            </w:pPr>
          </w:p>
        </w:tc>
      </w:tr>
      <w:tr w:rsidR="00541950" w:rsidRPr="00BC6E70" w:rsidTr="00A208DD">
        <w:trPr>
          <w:trHeight w:val="458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</w:pPr>
          </w:p>
        </w:tc>
        <w:tc>
          <w:tcPr>
            <w:tcW w:w="5636" w:type="dxa"/>
            <w:shd w:val="clear" w:color="auto" w:fill="auto"/>
          </w:tcPr>
          <w:p w:rsidR="00541950" w:rsidRPr="00BC6E70" w:rsidRDefault="00541950" w:rsidP="00A20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41950" w:rsidRPr="00BC6E70" w:rsidRDefault="00541950" w:rsidP="00A208DD">
            <w:pPr>
              <w:jc w:val="center"/>
              <w:rPr>
                <w:b/>
              </w:rPr>
            </w:pPr>
            <w:r w:rsidRPr="00BC6E70">
              <w:rPr>
                <w:b/>
              </w:rPr>
              <w:t>/ 10</w:t>
            </w:r>
          </w:p>
        </w:tc>
      </w:tr>
    </w:tbl>
    <w:p w:rsidR="00541950" w:rsidRDefault="00541950" w:rsidP="00541950"/>
    <w:p w:rsidR="00541950" w:rsidRDefault="00541950" w:rsidP="00541950"/>
    <w:p w:rsidR="005B579D" w:rsidRDefault="005B579D"/>
    <w:p w:rsidR="005B579D" w:rsidRDefault="00541950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-413385</wp:posOffset>
            </wp:positionV>
            <wp:extent cx="5143500" cy="3448050"/>
            <wp:effectExtent l="19050" t="0" r="0" b="0"/>
            <wp:wrapSquare wrapText="bothSides"/>
            <wp:docPr id="13" name="Image 13" descr="http://lecercle.lesechos.fr/sites/default/files/s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cercle.lesechos.fr/sites/default/files/smic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79D" w:rsidRPr="000B592B" w:rsidRDefault="005B579D">
      <w:pPr>
        <w:rPr>
          <w:sz w:val="28"/>
          <w:szCs w:val="28"/>
        </w:rPr>
      </w:pPr>
      <w:r w:rsidRPr="000B592B">
        <w:rPr>
          <w:sz w:val="28"/>
          <w:szCs w:val="28"/>
        </w:rPr>
        <w:t>Au 1</w:t>
      </w:r>
      <w:r w:rsidRPr="000B592B">
        <w:rPr>
          <w:sz w:val="28"/>
          <w:szCs w:val="28"/>
          <w:vertAlign w:val="superscript"/>
        </w:rPr>
        <w:t>er</w:t>
      </w:r>
      <w:r w:rsidRPr="000B592B">
        <w:rPr>
          <w:sz w:val="28"/>
          <w:szCs w:val="28"/>
        </w:rPr>
        <w:t xml:space="preserve"> janvier 2006, le smic horaire français </w:t>
      </w:r>
      <w:r>
        <w:rPr>
          <w:sz w:val="28"/>
          <w:szCs w:val="28"/>
        </w:rPr>
        <w:t>est de 8,27</w:t>
      </w:r>
      <w:r w:rsidRPr="000B592B">
        <w:rPr>
          <w:sz w:val="28"/>
          <w:szCs w:val="28"/>
        </w:rPr>
        <w:t xml:space="preserve"> euros. Le smic horaire français continue de croître au même rythme que les  années précédentes. Il y a ainsi une augmentation de 0,17 euros chaque année, en France.</w:t>
      </w:r>
    </w:p>
    <w:p w:rsidR="005B579D" w:rsidRDefault="005B579D"/>
    <w:p w:rsidR="005B579D" w:rsidRPr="00602F3D" w:rsidRDefault="005B579D" w:rsidP="00803663">
      <w:pPr>
        <w:jc w:val="center"/>
        <w:rPr>
          <w:b/>
          <w:sz w:val="28"/>
          <w:szCs w:val="28"/>
          <w:u w:val="single"/>
        </w:rPr>
      </w:pPr>
      <w:r w:rsidRPr="000E1BAF">
        <w:rPr>
          <w:b/>
          <w:sz w:val="28"/>
          <w:szCs w:val="28"/>
          <w:u w:val="single"/>
        </w:rPr>
        <w:t>Pouvez-vous prévoir l’année où le SMIC dépasserait les 10€ ?</w:t>
      </w:r>
    </w:p>
    <w:p w:rsidR="005B579D" w:rsidRDefault="005B579D" w:rsidP="00803663">
      <w:pPr>
        <w:jc w:val="center"/>
        <w:rPr>
          <w:b/>
          <w:u w:val="single"/>
        </w:rPr>
      </w:pPr>
    </w:p>
    <w:p w:rsidR="005B579D" w:rsidRPr="00E95D14" w:rsidRDefault="005B579D" w:rsidP="00803663">
      <w:pPr>
        <w:jc w:val="center"/>
        <w:rPr>
          <w:b/>
          <w:u w:val="single"/>
        </w:rPr>
      </w:pPr>
    </w:p>
    <w:p w:rsidR="005B579D" w:rsidRDefault="00964BF1" w:rsidP="00803663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3.15pt;margin-top:6.15pt;width:0;height:259.5pt;z-index:251655168" o:connectortype="straight">
            <v:stroke startarrow="block" endarrow="block"/>
          </v:shape>
        </w:pict>
      </w:r>
    </w:p>
    <w:p w:rsidR="005B579D" w:rsidRPr="00E95D14" w:rsidRDefault="005B579D" w:rsidP="00803663">
      <w:pPr>
        <w:pBdr>
          <w:bottom w:val="single" w:sz="4" w:space="1" w:color="auto"/>
        </w:pBdr>
      </w:pPr>
      <w:r w:rsidRPr="007F21BA">
        <w:t xml:space="preserve">                  a)</w:t>
      </w:r>
      <w:r w:rsidRPr="007F21BA">
        <w:rPr>
          <w:u w:val="single"/>
        </w:rPr>
        <w:t xml:space="preserve"> Votre Hypothèse</w:t>
      </w:r>
      <w:r w:rsidRPr="00E95D14">
        <w:rPr>
          <w:u w:val="single"/>
        </w:rP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c) </w:t>
      </w:r>
      <w:r w:rsidRPr="00E95D14">
        <w:rPr>
          <w:u w:val="single"/>
        </w:rPr>
        <w:t>Votre démarche :</w:t>
      </w: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Pr="00E95D14" w:rsidRDefault="005B579D" w:rsidP="00803663">
      <w:pPr>
        <w:pBdr>
          <w:bottom w:val="single" w:sz="4" w:space="1" w:color="auto"/>
        </w:pBdr>
        <w:rPr>
          <w:u w:val="single"/>
        </w:rPr>
      </w:pPr>
      <w:r>
        <w:t xml:space="preserve">                   b) </w:t>
      </w:r>
      <w:r w:rsidRPr="00E95D14">
        <w:rPr>
          <w:u w:val="single"/>
        </w:rPr>
        <w:t>Votre matériel :</w:t>
      </w: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41950" w:rsidP="00803663">
      <w:pPr>
        <w:pBdr>
          <w:bottom w:val="single" w:sz="4" w:space="1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79375</wp:posOffset>
            </wp:positionV>
            <wp:extent cx="619125" cy="571500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Default="005B579D" w:rsidP="00803663">
      <w:pPr>
        <w:pBdr>
          <w:bottom w:val="single" w:sz="4" w:space="1" w:color="auto"/>
        </w:pBdr>
      </w:pPr>
    </w:p>
    <w:p w:rsidR="005B579D" w:rsidRPr="00E95D14" w:rsidRDefault="005B579D" w:rsidP="00803663">
      <w:pPr>
        <w:rPr>
          <w:u w:val="single"/>
        </w:rPr>
      </w:pPr>
      <w:r>
        <w:rPr>
          <w:u w:val="single"/>
        </w:rPr>
        <w:t xml:space="preserve">d) </w:t>
      </w:r>
      <w:r w:rsidRPr="00E95D14">
        <w:rPr>
          <w:u w:val="single"/>
        </w:rPr>
        <w:t>Votre conclusion :</w:t>
      </w:r>
    </w:p>
    <w:p w:rsidR="005B579D" w:rsidRDefault="005B579D" w:rsidP="00803663"/>
    <w:p w:rsidR="005B579D" w:rsidRDefault="005B579D" w:rsidP="0083601A">
      <w:pPr>
        <w:jc w:val="center"/>
        <w:rPr>
          <w:b/>
          <w:bCs/>
          <w:sz w:val="40"/>
          <w:szCs w:val="40"/>
          <w:u w:val="single"/>
        </w:rPr>
      </w:pPr>
      <w:r w:rsidRPr="0083601A">
        <w:rPr>
          <w:b/>
          <w:bCs/>
          <w:sz w:val="40"/>
          <w:szCs w:val="40"/>
          <w:u w:val="single"/>
        </w:rPr>
        <w:t>Etude par les fonctions :</w:t>
      </w:r>
    </w:p>
    <w:p w:rsidR="005B579D" w:rsidRPr="0083601A" w:rsidRDefault="005B579D" w:rsidP="0083601A">
      <w:pPr>
        <w:jc w:val="center"/>
        <w:rPr>
          <w:b/>
          <w:bCs/>
          <w:sz w:val="40"/>
          <w:szCs w:val="40"/>
          <w:u w:val="single"/>
        </w:rPr>
      </w:pPr>
    </w:p>
    <w:p w:rsidR="005B579D" w:rsidRDefault="005B579D" w:rsidP="00FD5B7D">
      <w:pPr>
        <w:pStyle w:val="Paragraphedeliste"/>
      </w:pPr>
      <w:r>
        <w:t>On regroupe dans le tableau suivant la population française exprimée en millions depuis 2006 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1126"/>
        <w:gridCol w:w="926"/>
        <w:gridCol w:w="1203"/>
        <w:gridCol w:w="1203"/>
        <w:gridCol w:w="1203"/>
        <w:gridCol w:w="1203"/>
      </w:tblGrid>
      <w:tr w:rsidR="005B579D">
        <w:tc>
          <w:tcPr>
            <w:tcW w:w="255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Points</w:t>
            </w:r>
          </w:p>
        </w:tc>
        <w:tc>
          <w:tcPr>
            <w:tcW w:w="1134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A</w:t>
            </w:r>
          </w:p>
        </w:tc>
        <w:tc>
          <w:tcPr>
            <w:tcW w:w="930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B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C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D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E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F</w:t>
            </w:r>
          </w:p>
        </w:tc>
      </w:tr>
      <w:tr w:rsidR="005B579D">
        <w:tc>
          <w:tcPr>
            <w:tcW w:w="255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Année</w:t>
            </w:r>
          </w:p>
        </w:tc>
        <w:tc>
          <w:tcPr>
            <w:tcW w:w="1134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2006</w:t>
            </w:r>
          </w:p>
        </w:tc>
        <w:tc>
          <w:tcPr>
            <w:tcW w:w="930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2007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2008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2009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2010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2011</w:t>
            </w:r>
          </w:p>
        </w:tc>
      </w:tr>
      <w:tr w:rsidR="005B579D">
        <w:tc>
          <w:tcPr>
            <w:tcW w:w="255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Population en millions</w:t>
            </w:r>
          </w:p>
        </w:tc>
        <w:tc>
          <w:tcPr>
            <w:tcW w:w="1134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8,27</w:t>
            </w:r>
          </w:p>
        </w:tc>
        <w:tc>
          <w:tcPr>
            <w:tcW w:w="930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8,44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8,61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8,78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8,95</w:t>
            </w:r>
          </w:p>
        </w:tc>
        <w:tc>
          <w:tcPr>
            <w:tcW w:w="1212" w:type="dxa"/>
          </w:tcPr>
          <w:p w:rsidR="005B579D" w:rsidRPr="00F2513F" w:rsidRDefault="005B579D" w:rsidP="00F2513F">
            <w:pPr>
              <w:pStyle w:val="Paragraphedeliste"/>
              <w:ind w:left="0"/>
              <w:jc w:val="center"/>
            </w:pPr>
            <w:r w:rsidRPr="00F2513F">
              <w:t>9,12</w:t>
            </w:r>
          </w:p>
        </w:tc>
      </w:tr>
    </w:tbl>
    <w:p w:rsidR="005B579D" w:rsidRDefault="005B579D" w:rsidP="00FD5B7D">
      <w:pPr>
        <w:pStyle w:val="Paragraphedeliste"/>
      </w:pPr>
    </w:p>
    <w:p w:rsidR="005B579D" w:rsidRDefault="005B579D" w:rsidP="00CC4506">
      <w:pPr>
        <w:ind w:firstLine="708"/>
      </w:pPr>
      <w:r>
        <w:t xml:space="preserve">Ouvrir le logiciel Géogébra et régler votre feuille de travail avec la </w:t>
      </w:r>
      <w:r w:rsidRPr="00930607">
        <w:rPr>
          <w:u w:val="single"/>
        </w:rPr>
        <w:t>feuille annexe</w:t>
      </w:r>
      <w:r>
        <w:t>.</w:t>
      </w:r>
    </w:p>
    <w:p w:rsidR="005B579D" w:rsidRDefault="005B579D" w:rsidP="00CC4506">
      <w:pPr>
        <w:ind w:firstLine="708"/>
      </w:pPr>
    </w:p>
    <w:p w:rsidR="005B579D" w:rsidRDefault="005B579D" w:rsidP="00CC4506">
      <w:pPr>
        <w:ind w:firstLine="708"/>
      </w:pPr>
      <w:r>
        <w:t>Placer  les points A, B, C, D, E, F sur votre feuille travail.</w:t>
      </w:r>
    </w:p>
    <w:p w:rsidR="005B579D" w:rsidRDefault="005B579D" w:rsidP="00CC4506">
      <w:pPr>
        <w:ind w:firstLine="708"/>
      </w:pPr>
      <w:r>
        <w:t>Tracer la courbe représentative de la  fonction f : f(x) = 0,17x - 332,75</w:t>
      </w:r>
    </w:p>
    <w:p w:rsidR="005B579D" w:rsidRDefault="005B579D" w:rsidP="00CC4506">
      <w:pPr>
        <w:ind w:firstLine="708"/>
      </w:pPr>
    </w:p>
    <w:p w:rsidR="005B579D" w:rsidRDefault="005B579D" w:rsidP="00FD5B7D">
      <w:pPr>
        <w:pStyle w:val="Paragraphedeliste"/>
        <w:numPr>
          <w:ilvl w:val="0"/>
          <w:numId w:val="1"/>
        </w:numPr>
      </w:pPr>
      <w:r>
        <w:t>Retrouver par le calcul l’expression de la fonction f.</w:t>
      </w:r>
    </w:p>
    <w:p w:rsidR="005B579D" w:rsidRDefault="005B579D" w:rsidP="00930607"/>
    <w:p w:rsidR="005B579D" w:rsidRDefault="005B579D" w:rsidP="00930607"/>
    <w:p w:rsidR="005B579D" w:rsidRDefault="005B579D" w:rsidP="00930607"/>
    <w:p w:rsidR="005B579D" w:rsidRDefault="005B579D" w:rsidP="00FD5B7D">
      <w:pPr>
        <w:pStyle w:val="Paragraphedeliste"/>
        <w:numPr>
          <w:ilvl w:val="0"/>
          <w:numId w:val="1"/>
        </w:numPr>
      </w:pPr>
      <w:r>
        <w:t xml:space="preserve">Décrire les variations de la fonction f. Construire son tableau de variation. Quelle est la nature de la fonction f ? </w:t>
      </w:r>
    </w:p>
    <w:p w:rsidR="005B579D" w:rsidRDefault="005B579D" w:rsidP="00930607"/>
    <w:p w:rsidR="005B579D" w:rsidRDefault="005B579D" w:rsidP="00930607"/>
    <w:p w:rsidR="005B579D" w:rsidRDefault="005B579D" w:rsidP="00930607"/>
    <w:p w:rsidR="005B579D" w:rsidRDefault="005B579D" w:rsidP="00764E78">
      <w:pPr>
        <w:pStyle w:val="Paragraphedeliste"/>
        <w:numPr>
          <w:ilvl w:val="0"/>
          <w:numId w:val="1"/>
        </w:numPr>
      </w:pPr>
      <w:r>
        <w:t>Tracer la droite d’équation y = 10</w:t>
      </w:r>
    </w:p>
    <w:p w:rsidR="005B579D" w:rsidRDefault="005B579D" w:rsidP="00764E78"/>
    <w:p w:rsidR="005B579D" w:rsidRDefault="005B579D" w:rsidP="00764E78">
      <w:pPr>
        <w:pStyle w:val="Paragraphedeliste"/>
        <w:ind w:left="1353"/>
      </w:pPr>
      <w:r>
        <w:t>Placer le point d’intersection  G entre la courbe représentative de la fonction f et de la droite y.</w:t>
      </w:r>
    </w:p>
    <w:p w:rsidR="005B579D" w:rsidRDefault="00541950" w:rsidP="00764E78">
      <w:pPr>
        <w:pStyle w:val="Paragraphedeliste"/>
        <w:ind w:left="1353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62230</wp:posOffset>
            </wp:positionV>
            <wp:extent cx="619125" cy="571500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9D" w:rsidRDefault="005B579D" w:rsidP="00764E78">
      <w:pPr>
        <w:pStyle w:val="Paragraphedeliste"/>
        <w:ind w:left="1353"/>
      </w:pPr>
    </w:p>
    <w:p w:rsidR="005B579D" w:rsidRDefault="005B579D" w:rsidP="00764E78">
      <w:pPr>
        <w:pStyle w:val="Paragraphedeliste"/>
        <w:ind w:left="1353"/>
      </w:pPr>
    </w:p>
    <w:p w:rsidR="005B579D" w:rsidRDefault="005B579D" w:rsidP="00764E78">
      <w:pPr>
        <w:pStyle w:val="Paragraphedeliste"/>
        <w:ind w:left="1353"/>
      </w:pPr>
      <w:r>
        <w:t>Quel est l’abscisse du point G et que représente-t-il ?</w:t>
      </w:r>
    </w:p>
    <w:p w:rsidR="005B579D" w:rsidRDefault="005B579D" w:rsidP="00FD5B7D">
      <w:pPr>
        <w:pStyle w:val="Paragraphedeliste"/>
        <w:ind w:left="1440"/>
      </w:pPr>
    </w:p>
    <w:p w:rsidR="005B579D" w:rsidRDefault="005B579D" w:rsidP="00FD5B7D">
      <w:pPr>
        <w:pStyle w:val="Paragraphedeliste"/>
        <w:numPr>
          <w:ilvl w:val="0"/>
          <w:numId w:val="1"/>
        </w:numPr>
      </w:pPr>
      <w:r>
        <w:t xml:space="preserve"> Déterminer graphiquement l’année où le SMIC horaire brut est égal à 10€. Pouvez-vous répondre à la problématique ?</w:t>
      </w:r>
    </w:p>
    <w:p w:rsidR="00541950" w:rsidRDefault="00541950" w:rsidP="00541950">
      <w:pPr>
        <w:pStyle w:val="Paragraphedeliste"/>
      </w:pPr>
    </w:p>
    <w:p w:rsidR="005B579D" w:rsidRPr="008D3477" w:rsidRDefault="005B579D" w:rsidP="008D3477">
      <w:pPr>
        <w:pStyle w:val="Paragraphedeliste"/>
        <w:ind w:left="1440"/>
        <w:jc w:val="center"/>
        <w:rPr>
          <w:b/>
          <w:sz w:val="28"/>
          <w:szCs w:val="28"/>
          <w:u w:val="single"/>
        </w:rPr>
      </w:pPr>
      <w:r w:rsidRPr="008D3477">
        <w:rPr>
          <w:b/>
          <w:sz w:val="28"/>
          <w:szCs w:val="28"/>
          <w:u w:val="single"/>
        </w:rPr>
        <w:lastRenderedPageBreak/>
        <w:t>Feuille Annexe :</w:t>
      </w:r>
    </w:p>
    <w:p w:rsidR="005B579D" w:rsidRDefault="005B579D" w:rsidP="00A84EBD">
      <w:pPr>
        <w:jc w:val="center"/>
        <w:rPr>
          <w:b/>
          <w:sz w:val="28"/>
          <w:szCs w:val="28"/>
          <w:u w:val="single"/>
        </w:rPr>
      </w:pPr>
    </w:p>
    <w:p w:rsidR="005B579D" w:rsidRDefault="005B579D" w:rsidP="00602F3D">
      <w:pPr>
        <w:jc w:val="both"/>
        <w:rPr>
          <w:rFonts w:ascii="Sylfaen" w:hAnsi="Sylfaen"/>
          <w:b/>
          <w:sz w:val="24"/>
          <w:u w:val="single"/>
        </w:rPr>
      </w:pPr>
      <w:r>
        <w:rPr>
          <w:rFonts w:ascii="Sylfaen" w:hAnsi="Sylfaen"/>
          <w:b/>
          <w:sz w:val="24"/>
          <w:u w:val="single"/>
        </w:rPr>
        <w:t>Préparation de la feuille de travail Geogebra :</w:t>
      </w:r>
    </w:p>
    <w:p w:rsidR="005B579D" w:rsidRDefault="005B579D" w:rsidP="00602F3D">
      <w:pPr>
        <w:numPr>
          <w:ilvl w:val="0"/>
          <w:numId w:val="6"/>
        </w:numPr>
        <w:jc w:val="both"/>
        <w:rPr>
          <w:rFonts w:ascii="Sylfaen" w:hAnsi="Sylfaen"/>
          <w:sz w:val="24"/>
        </w:rPr>
      </w:pPr>
      <w:r w:rsidRPr="00F86124">
        <w:rPr>
          <w:rFonts w:ascii="Sylfaen" w:hAnsi="Sylfaen"/>
          <w:sz w:val="24"/>
          <w:u w:val="single"/>
        </w:rPr>
        <w:t>Clique droit</w:t>
      </w:r>
      <w:r>
        <w:rPr>
          <w:rFonts w:ascii="Sylfaen" w:hAnsi="Sylfaen"/>
          <w:sz w:val="24"/>
        </w:rPr>
        <w:t xml:space="preserve"> sur la fenêtre afin de faire apparaître le menu suivant :</w:t>
      </w:r>
    </w:p>
    <w:p w:rsidR="005B579D" w:rsidRDefault="00541950" w:rsidP="00602F3D">
      <w:pPr>
        <w:jc w:val="both"/>
        <w:rPr>
          <w:rFonts w:ascii="Sylfaen" w:hAnsi="Sylfaen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93345</wp:posOffset>
            </wp:positionV>
            <wp:extent cx="2308860" cy="2286000"/>
            <wp:effectExtent l="19050" t="0" r="0" b="0"/>
            <wp:wrapSquare wrapText="bothSides"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79D">
        <w:rPr>
          <w:rFonts w:ascii="Sylfaen" w:hAnsi="Sylfaen"/>
          <w:sz w:val="24"/>
        </w:rPr>
        <w:tab/>
      </w: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Default="005B579D" w:rsidP="00602F3D">
      <w:pPr>
        <w:jc w:val="both"/>
        <w:rPr>
          <w:rFonts w:ascii="Sylfaen" w:hAnsi="Sylfaen"/>
          <w:sz w:val="24"/>
        </w:rPr>
      </w:pPr>
    </w:p>
    <w:p w:rsidR="005B579D" w:rsidRPr="00602F3D" w:rsidRDefault="005B579D" w:rsidP="00602F3D">
      <w:pPr>
        <w:numPr>
          <w:ilvl w:val="0"/>
          <w:numId w:val="4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Dans Graphique… R</w:t>
      </w:r>
      <w:r w:rsidRPr="00602F3D">
        <w:rPr>
          <w:rFonts w:ascii="Sylfaen" w:hAnsi="Sylfaen"/>
          <w:sz w:val="24"/>
        </w:rPr>
        <w:t xml:space="preserve">emplir les champs comme ci-dessous : </w:t>
      </w:r>
    </w:p>
    <w:p w:rsidR="005B579D" w:rsidRDefault="00541950" w:rsidP="00602F3D">
      <w:pPr>
        <w:ind w:firstLine="708"/>
        <w:jc w:val="center"/>
        <w:rPr>
          <w:rFonts w:ascii="Sylfaen" w:hAnsi="Sylfaen"/>
          <w:sz w:val="24"/>
        </w:rPr>
      </w:pPr>
      <w:r>
        <w:rPr>
          <w:rFonts w:ascii="Sylfaen" w:hAnsi="Sylfaen"/>
          <w:noProof/>
          <w:sz w:val="24"/>
          <w:lang w:eastAsia="fr-FR"/>
        </w:rPr>
        <w:drawing>
          <wp:inline distT="0" distB="0" distL="0" distR="0">
            <wp:extent cx="5762625" cy="2828925"/>
            <wp:effectExtent l="19050" t="0" r="9525" b="0"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9D" w:rsidRDefault="005B579D" w:rsidP="00602F3D">
      <w:pPr>
        <w:ind w:firstLine="708"/>
        <w:jc w:val="both"/>
        <w:rPr>
          <w:rFonts w:ascii="Sylfaen" w:hAnsi="Sylfaen"/>
          <w:sz w:val="24"/>
        </w:rPr>
      </w:pPr>
    </w:p>
    <w:p w:rsidR="005B579D" w:rsidRDefault="005B579D" w:rsidP="00602F3D">
      <w:pPr>
        <w:ind w:firstLine="708"/>
        <w:jc w:val="both"/>
        <w:rPr>
          <w:rFonts w:ascii="Sylfaen" w:hAnsi="Sylfaen"/>
          <w:sz w:val="24"/>
        </w:rPr>
      </w:pPr>
    </w:p>
    <w:p w:rsidR="005B579D" w:rsidRDefault="00541950" w:rsidP="00602F3D">
      <w:pPr>
        <w:ind w:firstLine="708"/>
        <w:jc w:val="both"/>
        <w:rPr>
          <w:rFonts w:ascii="Sylfaen" w:hAnsi="Sylfaen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5173345</wp:posOffset>
            </wp:positionH>
            <wp:positionV relativeFrom="paragraph">
              <wp:posOffset>143510</wp:posOffset>
            </wp:positionV>
            <wp:extent cx="381000" cy="371475"/>
            <wp:effectExtent l="19050" t="0" r="0" b="0"/>
            <wp:wrapNone/>
            <wp:docPr id="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9D" w:rsidRDefault="005B579D" w:rsidP="00602F3D">
      <w:pPr>
        <w:numPr>
          <w:ilvl w:val="0"/>
          <w:numId w:val="4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Pendant l’exercice : Pour vous déplacer dans le repère : Cliquer sur </w:t>
      </w:r>
    </w:p>
    <w:p w:rsidR="005B579D" w:rsidRDefault="005B579D" w:rsidP="00602F3D">
      <w:pPr>
        <w:ind w:firstLine="708"/>
        <w:jc w:val="both"/>
        <w:rPr>
          <w:rFonts w:ascii="Sylfaen" w:hAnsi="Sylfaen"/>
          <w:sz w:val="24"/>
        </w:rPr>
      </w:pPr>
    </w:p>
    <w:p w:rsidR="005B579D" w:rsidRDefault="005B579D" w:rsidP="00602F3D">
      <w:pPr>
        <w:ind w:firstLine="708"/>
        <w:jc w:val="both"/>
        <w:rPr>
          <w:rFonts w:ascii="Sylfaen" w:hAnsi="Sylfaen"/>
          <w:sz w:val="24"/>
        </w:rPr>
      </w:pPr>
    </w:p>
    <w:p w:rsidR="005B579D" w:rsidRDefault="005B579D" w:rsidP="00A84EBD">
      <w:pPr>
        <w:jc w:val="center"/>
        <w:rPr>
          <w:b/>
          <w:sz w:val="28"/>
          <w:szCs w:val="28"/>
          <w:u w:val="single"/>
        </w:rPr>
      </w:pPr>
    </w:p>
    <w:p w:rsidR="005B579D" w:rsidRDefault="005B579D" w:rsidP="00A84EBD">
      <w:pPr>
        <w:jc w:val="center"/>
        <w:rPr>
          <w:b/>
          <w:sz w:val="28"/>
          <w:szCs w:val="28"/>
          <w:u w:val="single"/>
        </w:rPr>
      </w:pPr>
    </w:p>
    <w:p w:rsidR="005B579D" w:rsidRDefault="005B579D" w:rsidP="00A84EBD">
      <w:pPr>
        <w:jc w:val="center"/>
        <w:rPr>
          <w:b/>
          <w:sz w:val="28"/>
          <w:szCs w:val="28"/>
          <w:u w:val="single"/>
        </w:rPr>
      </w:pPr>
    </w:p>
    <w:p w:rsidR="005B579D" w:rsidRDefault="005B579D" w:rsidP="00A84EBD">
      <w:pPr>
        <w:jc w:val="center"/>
        <w:rPr>
          <w:b/>
          <w:sz w:val="28"/>
          <w:szCs w:val="28"/>
          <w:u w:val="single"/>
        </w:rPr>
      </w:pPr>
    </w:p>
    <w:p w:rsidR="005B579D" w:rsidRPr="00563290" w:rsidRDefault="005B579D" w:rsidP="00A84EBD">
      <w:pPr>
        <w:jc w:val="center"/>
      </w:pPr>
    </w:p>
    <w:sectPr w:rsidR="005B579D" w:rsidRPr="00563290" w:rsidSect="003C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9D" w:rsidRDefault="005B579D" w:rsidP="00A84EBD">
      <w:r>
        <w:separator/>
      </w:r>
    </w:p>
  </w:endnote>
  <w:endnote w:type="continuationSeparator" w:id="0">
    <w:p w:rsidR="005B579D" w:rsidRDefault="005B579D" w:rsidP="00A8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9D" w:rsidRDefault="005B579D" w:rsidP="00A84EBD">
      <w:r>
        <w:separator/>
      </w:r>
    </w:p>
  </w:footnote>
  <w:footnote w:type="continuationSeparator" w:id="0">
    <w:p w:rsidR="005B579D" w:rsidRDefault="005B579D" w:rsidP="00A84EBD">
      <w:r>
        <w:continuationSeparator/>
      </w:r>
    </w:p>
  </w:footnote>
  <w:footnote w:id="1">
    <w:p w:rsidR="00541950" w:rsidRPr="004A5F82" w:rsidRDefault="00541950" w:rsidP="00541950">
      <w:pPr>
        <w:ind w:left="113" w:hanging="113"/>
        <w:rPr>
          <w:sz w:val="2"/>
          <w:szCs w:val="2"/>
        </w:rPr>
      </w:pPr>
      <w:r w:rsidRPr="004A5F82">
        <w:rPr>
          <w:rStyle w:val="Appelnotedebasdep"/>
          <w:sz w:val="2"/>
          <w:szCs w:val="2"/>
        </w:rPr>
        <w:footnoteRef/>
      </w:r>
      <w:r w:rsidRPr="004A5F82">
        <w:rPr>
          <w:sz w:val="2"/>
          <w:szCs w:val="2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541950" w:rsidRPr="004A5F82" w:rsidRDefault="00541950" w:rsidP="00541950">
      <w:pPr>
        <w:ind w:left="100" w:hanging="100"/>
        <w:rPr>
          <w:sz w:val="2"/>
          <w:szCs w:val="2"/>
        </w:rPr>
      </w:pPr>
      <w:r w:rsidRPr="004A5F82">
        <w:rPr>
          <w:sz w:val="2"/>
          <w:szCs w:val="2"/>
        </w:rPr>
        <w:tab/>
      </w:r>
      <w:r w:rsidRPr="004A5F82">
        <w:rPr>
          <w:sz w:val="2"/>
          <w:szCs w:val="2"/>
          <w:u w:val="single"/>
        </w:rPr>
        <w:t>En mathématiques</w:t>
      </w:r>
      <w:r w:rsidRPr="004A5F82">
        <w:rPr>
          <w:sz w:val="2"/>
          <w:szCs w:val="2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541950" w:rsidRPr="004A5F82" w:rsidRDefault="00541950" w:rsidP="00541950">
      <w:pPr>
        <w:ind w:left="100" w:hanging="100"/>
        <w:rPr>
          <w:sz w:val="2"/>
          <w:szCs w:val="2"/>
        </w:rPr>
      </w:pPr>
      <w:r w:rsidRPr="004A5F82">
        <w:rPr>
          <w:sz w:val="2"/>
          <w:szCs w:val="2"/>
        </w:rPr>
        <w:tab/>
      </w:r>
      <w:r w:rsidRPr="004A5F82">
        <w:rPr>
          <w:sz w:val="2"/>
          <w:szCs w:val="2"/>
          <w:u w:val="single"/>
        </w:rPr>
        <w:t>En sciences physiques et chimiques</w:t>
      </w:r>
      <w:r w:rsidRPr="004A5F82">
        <w:rPr>
          <w:sz w:val="2"/>
          <w:szCs w:val="2"/>
        </w:rPr>
        <w:t> : L’évaluation porte nécessairement sur des capacités expérimentales. 3 points sur 10 sont consacrés aux questions faisant appel à la compétence « Communiquer ».</w:t>
      </w:r>
    </w:p>
  </w:footnote>
  <w:footnote w:id="2">
    <w:p w:rsidR="00541950" w:rsidRPr="004A5F82" w:rsidRDefault="00541950" w:rsidP="00541950">
      <w:pPr>
        <w:ind w:left="113" w:hanging="113"/>
        <w:rPr>
          <w:sz w:val="2"/>
          <w:szCs w:val="2"/>
        </w:rPr>
      </w:pPr>
      <w:r w:rsidRPr="004A5F82">
        <w:rPr>
          <w:rStyle w:val="Appelnotedebasdep"/>
          <w:sz w:val="2"/>
          <w:szCs w:val="2"/>
        </w:rPr>
        <w:footnoteRef/>
      </w:r>
      <w:r w:rsidRPr="004A5F82">
        <w:rPr>
          <w:sz w:val="2"/>
          <w:szCs w:val="2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3">
    <w:p w:rsidR="00541950" w:rsidRPr="004A5F82" w:rsidRDefault="00541950" w:rsidP="00541950">
      <w:pPr>
        <w:rPr>
          <w:i/>
          <w:sz w:val="2"/>
          <w:szCs w:val="2"/>
        </w:rPr>
      </w:pPr>
      <w:r w:rsidRPr="004A5F82">
        <w:rPr>
          <w:rStyle w:val="Appelnotedebasdep"/>
          <w:sz w:val="2"/>
          <w:szCs w:val="2"/>
        </w:rPr>
        <w:footnoteRef/>
      </w:r>
      <w:r w:rsidRPr="004A5F82">
        <w:rPr>
          <w:sz w:val="2"/>
          <w:szCs w:val="2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DF"/>
    <w:multiLevelType w:val="hybridMultilevel"/>
    <w:tmpl w:val="A8E605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C5205"/>
    <w:multiLevelType w:val="hybridMultilevel"/>
    <w:tmpl w:val="C6FAF0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31D6C"/>
    <w:multiLevelType w:val="hybridMultilevel"/>
    <w:tmpl w:val="8150398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84C7467"/>
    <w:multiLevelType w:val="hybridMultilevel"/>
    <w:tmpl w:val="CF28D61A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37B78F5"/>
    <w:multiLevelType w:val="hybridMultilevel"/>
    <w:tmpl w:val="4A644D9A"/>
    <w:lvl w:ilvl="0" w:tplc="8BB882F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7057DA"/>
    <w:multiLevelType w:val="hybridMultilevel"/>
    <w:tmpl w:val="82767304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FF1B7F"/>
    <w:multiLevelType w:val="hybridMultilevel"/>
    <w:tmpl w:val="40C8A5A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5B7D"/>
    <w:rsid w:val="000B592B"/>
    <w:rsid w:val="000E1BAF"/>
    <w:rsid w:val="001A61D5"/>
    <w:rsid w:val="0026793E"/>
    <w:rsid w:val="00291AF7"/>
    <w:rsid w:val="003470D2"/>
    <w:rsid w:val="003C38D5"/>
    <w:rsid w:val="003E1D57"/>
    <w:rsid w:val="00476384"/>
    <w:rsid w:val="004E5723"/>
    <w:rsid w:val="00515672"/>
    <w:rsid w:val="00541950"/>
    <w:rsid w:val="00563290"/>
    <w:rsid w:val="005B579D"/>
    <w:rsid w:val="00602F3D"/>
    <w:rsid w:val="00646344"/>
    <w:rsid w:val="00662EDD"/>
    <w:rsid w:val="00764E78"/>
    <w:rsid w:val="007F21BA"/>
    <w:rsid w:val="00803663"/>
    <w:rsid w:val="0083601A"/>
    <w:rsid w:val="008979A4"/>
    <w:rsid w:val="008D3477"/>
    <w:rsid w:val="00930607"/>
    <w:rsid w:val="00964BF1"/>
    <w:rsid w:val="00A64095"/>
    <w:rsid w:val="00A84EBD"/>
    <w:rsid w:val="00B77D44"/>
    <w:rsid w:val="00BD4B7B"/>
    <w:rsid w:val="00C83E80"/>
    <w:rsid w:val="00CC4506"/>
    <w:rsid w:val="00D50773"/>
    <w:rsid w:val="00DB1A83"/>
    <w:rsid w:val="00DC5892"/>
    <w:rsid w:val="00E95D14"/>
    <w:rsid w:val="00F2513F"/>
    <w:rsid w:val="00F86124"/>
    <w:rsid w:val="00FA4C6B"/>
    <w:rsid w:val="00F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D"/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5419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D5B7D"/>
    <w:pPr>
      <w:jc w:val="right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FD5B7D"/>
    <w:pPr>
      <w:spacing w:after="200" w:line="276" w:lineRule="auto"/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D5B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D5B7D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84EBD"/>
    <w:rPr>
      <w:rFonts w:ascii="Verdana" w:hAnsi="Verdan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A84EBD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A84EBD"/>
    <w:rPr>
      <w:rFonts w:cs="Times New Roman"/>
      <w:vertAlign w:val="superscript"/>
    </w:rPr>
  </w:style>
  <w:style w:type="paragraph" w:customStyle="1" w:styleId="En-tetedepage">
    <w:name w:val="En-tete de page"/>
    <w:basedOn w:val="Normal"/>
    <w:rsid w:val="00541950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rsid w:val="00541950"/>
    <w:pPr>
      <w:numPr>
        <w:numId w:val="8"/>
      </w:numPr>
      <w:pBdr>
        <w:bottom w:val="single" w:sz="12" w:space="1" w:color="8453C6"/>
      </w:pBdr>
      <w:spacing w:before="60" w:after="240"/>
    </w:pPr>
    <w:rPr>
      <w:rFonts w:ascii="Arial" w:eastAsia="Times New Roman" w:hAnsi="Arial" w:cs="Times New Roman"/>
      <w:bCs w:val="0"/>
      <w:color w:val="8453C6"/>
      <w:spacing w:val="2"/>
      <w:kern w:val="0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rsid w:val="005419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41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1950"/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41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195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http://lecercle.lesechos.fr/sites/default/files/smic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1er janvier 2006, le smic horaire français est de 8,27 euros</dc:title>
  <dc:creator>Flo</dc:creator>
  <cp:lastModifiedBy>Alain et Annie</cp:lastModifiedBy>
  <cp:revision>2</cp:revision>
  <dcterms:created xsi:type="dcterms:W3CDTF">2013-12-26T11:38:00Z</dcterms:created>
  <dcterms:modified xsi:type="dcterms:W3CDTF">2013-12-26T11:38:00Z</dcterms:modified>
</cp:coreProperties>
</file>