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CF" w:rsidRDefault="00AE7AE7" w:rsidP="005E5C40"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5.1pt;margin-top:21.9pt;width:370.9pt;height:203.8pt;z-index:251661312;mso-width-relative:margin;mso-height-relative:margin">
            <v:textbox style="mso-next-textbox:#_x0000_s1027">
              <w:txbxContent>
                <w:p w:rsidR="001404C9" w:rsidRDefault="004F7FD3" w:rsidP="005E5C4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Le sélectionneur de l’équipe de France s’intéresse aux positions d’un des joueurs lors de 3 phases de jeux :</w:t>
                  </w:r>
                </w:p>
                <w:p w:rsidR="001404C9" w:rsidRDefault="004F7FD3" w:rsidP="005E5C4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Phase offensive : </w:t>
                  </w:r>
                  <w:r w:rsidR="001404C9">
                    <w:rPr>
                      <w:rFonts w:ascii="Times New Roman" w:hAnsi="Times New Roman"/>
                      <w:sz w:val="24"/>
                    </w:rPr>
                    <w:t>déplace</w:t>
                  </w:r>
                  <w:r>
                    <w:rPr>
                      <w:rFonts w:ascii="Times New Roman" w:hAnsi="Times New Roman"/>
                      <w:sz w:val="24"/>
                    </w:rPr>
                    <w:t>ment</w:t>
                  </w:r>
                  <w:r w:rsidR="001404C9">
                    <w:rPr>
                      <w:rFonts w:ascii="Times New Roman" w:hAnsi="Times New Roman"/>
                      <w:sz w:val="24"/>
                    </w:rPr>
                    <w:t xml:space="preserve"> du point A vers le point B puis</w:t>
                  </w:r>
                  <w:r w:rsidR="0089163A">
                    <w:rPr>
                      <w:rFonts w:ascii="Times New Roman" w:hAnsi="Times New Roman"/>
                      <w:sz w:val="24"/>
                    </w:rPr>
                    <w:t xml:space="preserve"> vers le point </w:t>
                  </w:r>
                  <w:r w:rsidR="001404C9">
                    <w:rPr>
                      <w:rFonts w:ascii="Times New Roman" w:hAnsi="Times New Roman"/>
                      <w:sz w:val="24"/>
                    </w:rPr>
                    <w:t xml:space="preserve"> C puis</w:t>
                  </w:r>
                  <w:r w:rsidR="0089163A">
                    <w:rPr>
                      <w:rFonts w:ascii="Times New Roman" w:hAnsi="Times New Roman"/>
                      <w:sz w:val="24"/>
                    </w:rPr>
                    <w:t xml:space="preserve"> vers le point </w:t>
                  </w:r>
                  <w:r w:rsidR="001404C9">
                    <w:rPr>
                      <w:rFonts w:ascii="Times New Roman" w:hAnsi="Times New Roman"/>
                      <w:sz w:val="24"/>
                    </w:rPr>
                    <w:t xml:space="preserve"> E.  </w:t>
                  </w:r>
                </w:p>
                <w:p w:rsidR="001404C9" w:rsidRDefault="004F7FD3" w:rsidP="005E5C4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Phase défensive : </w:t>
                  </w:r>
                  <w:r w:rsidR="001404C9">
                    <w:rPr>
                      <w:rFonts w:ascii="Times New Roman" w:hAnsi="Times New Roman"/>
                      <w:sz w:val="24"/>
                    </w:rPr>
                    <w:t>déplace</w:t>
                  </w:r>
                  <w:r>
                    <w:rPr>
                      <w:rFonts w:ascii="Times New Roman" w:hAnsi="Times New Roman"/>
                      <w:sz w:val="24"/>
                    </w:rPr>
                    <w:t>ment</w:t>
                  </w:r>
                  <w:r w:rsidR="001404C9">
                    <w:rPr>
                      <w:rFonts w:ascii="Times New Roman" w:hAnsi="Times New Roman"/>
                      <w:sz w:val="24"/>
                    </w:rPr>
                    <w:t xml:space="preserve"> du point F vers </w:t>
                  </w:r>
                  <w:r w:rsidR="0089163A">
                    <w:rPr>
                      <w:rFonts w:ascii="Times New Roman" w:hAnsi="Times New Roman"/>
                      <w:sz w:val="24"/>
                    </w:rPr>
                    <w:t xml:space="preserve">le point </w:t>
                  </w:r>
                  <w:r w:rsidR="001404C9">
                    <w:rPr>
                      <w:rFonts w:ascii="Times New Roman" w:hAnsi="Times New Roman"/>
                      <w:sz w:val="24"/>
                    </w:rPr>
                    <w:t>G puis</w:t>
                  </w:r>
                  <w:r w:rsidR="0089163A">
                    <w:rPr>
                      <w:rFonts w:ascii="Times New Roman" w:hAnsi="Times New Roman"/>
                      <w:sz w:val="24"/>
                    </w:rPr>
                    <w:t xml:space="preserve"> vers le point H.</w:t>
                  </w:r>
                </w:p>
                <w:p w:rsidR="001404C9" w:rsidRDefault="004F7FD3" w:rsidP="005E5C4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Coup de pied arrêté : </w:t>
                  </w:r>
                  <w:r w:rsidR="001404C9">
                    <w:rPr>
                      <w:rFonts w:ascii="Times New Roman" w:hAnsi="Times New Roman"/>
                      <w:sz w:val="24"/>
                    </w:rPr>
                    <w:t>déplace</w:t>
                  </w:r>
                  <w:r>
                    <w:rPr>
                      <w:rFonts w:ascii="Times New Roman" w:hAnsi="Times New Roman"/>
                      <w:sz w:val="24"/>
                    </w:rPr>
                    <w:t>ment</w:t>
                  </w:r>
                  <w:r w:rsidR="001404C9">
                    <w:rPr>
                      <w:rFonts w:ascii="Times New Roman" w:hAnsi="Times New Roman"/>
                      <w:sz w:val="24"/>
                    </w:rPr>
                    <w:t xml:space="preserve"> de I vers D.</w:t>
                  </w:r>
                </w:p>
                <w:p w:rsidR="001404C9" w:rsidRPr="00D40EF3" w:rsidRDefault="0089163A" w:rsidP="005E5C40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32"/>
                    </w:rPr>
                  </w:pPr>
                  <w:r w:rsidRPr="00D40EF3">
                    <w:rPr>
                      <w:rFonts w:ascii="Times New Roman" w:hAnsi="Times New Roman"/>
                      <w:b/>
                      <w:color w:val="FF0000"/>
                      <w:sz w:val="32"/>
                    </w:rPr>
                    <w:t xml:space="preserve">Trouver un moyen de représenter ces </w:t>
                  </w:r>
                  <w:r w:rsidR="004F7FD3" w:rsidRPr="00D40EF3">
                    <w:rPr>
                      <w:rFonts w:ascii="Times New Roman" w:hAnsi="Times New Roman"/>
                      <w:b/>
                      <w:color w:val="FF0000"/>
                      <w:sz w:val="32"/>
                    </w:rPr>
                    <w:t>déplacement</w:t>
                  </w:r>
                  <w:r w:rsidRPr="00D40EF3">
                    <w:rPr>
                      <w:rFonts w:ascii="Times New Roman" w:hAnsi="Times New Roman"/>
                      <w:b/>
                      <w:color w:val="FF0000"/>
                      <w:sz w:val="32"/>
                    </w:rPr>
                    <w:t>s</w:t>
                  </w:r>
                  <w:r w:rsidR="004F7FD3" w:rsidRPr="00D40EF3">
                    <w:rPr>
                      <w:rFonts w:ascii="Times New Roman" w:hAnsi="Times New Roman"/>
                      <w:b/>
                      <w:color w:val="FF0000"/>
                      <w:sz w:val="32"/>
                    </w:rPr>
                    <w:t xml:space="preserve"> sur ce schéma.</w:t>
                  </w:r>
                </w:p>
                <w:p w:rsidR="001404C9" w:rsidRDefault="001404C9" w:rsidP="005E5C40"/>
              </w:txbxContent>
            </v:textbox>
          </v:shape>
        </w:pict>
      </w:r>
    </w:p>
    <w:p w:rsidR="005E5C40" w:rsidRDefault="005E5C40" w:rsidP="005E5C40"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Nom : ………………………</w:t>
      </w:r>
    </w:p>
    <w:p w:rsidR="001D57C5" w:rsidRDefault="00AE7AE7" w:rsidP="005E5C40"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0" type="#_x0000_t202" style="position:absolute;margin-left:-4.05pt;margin-top:9.05pt;width:133.65pt;height:139pt;z-index:251664384;mso-width-relative:margin;mso-height-relative:margin">
            <v:textbox>
              <w:txbxContent>
                <w:p w:rsidR="001404C9" w:rsidRDefault="001404C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79548" cy="1558636"/>
                        <wp:effectExtent l="19050" t="0" r="0" b="0"/>
                        <wp:docPr id="1" name="il_fi" descr="http://www.boutique-lost-funeraire.com/client/gfx/photos/produit/FOOTBALLEUR_REFA1_6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boutique-lost-funeraire.com/client/gfx/photos/produit/FOOTBALLEUR_REFA1_6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972" cy="1559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E5C40" w:rsidRDefault="005E5C40" w:rsidP="005E5C40">
      <w:pPr>
        <w:rPr>
          <w:rFonts w:ascii="Times New Roman" w:hAnsi="Times New Roman" w:cs="Times New Roman"/>
          <w:sz w:val="24"/>
        </w:rPr>
      </w:pPr>
    </w:p>
    <w:p w:rsidR="005E5C40" w:rsidRDefault="005E5C40" w:rsidP="005E5C40">
      <w:pPr>
        <w:rPr>
          <w:rFonts w:ascii="Times New Roman" w:hAnsi="Times New Roman" w:cs="Times New Roman"/>
          <w:sz w:val="24"/>
        </w:rPr>
      </w:pPr>
    </w:p>
    <w:p w:rsidR="005E5C40" w:rsidRDefault="005E5C40" w:rsidP="005E5C40">
      <w:pPr>
        <w:rPr>
          <w:rFonts w:ascii="Times New Roman" w:hAnsi="Times New Roman" w:cs="Times New Roman"/>
          <w:sz w:val="24"/>
        </w:rPr>
      </w:pPr>
    </w:p>
    <w:p w:rsidR="005E5C40" w:rsidRDefault="005E5C40" w:rsidP="005E5C40">
      <w:pPr>
        <w:rPr>
          <w:rFonts w:ascii="Times New Roman" w:hAnsi="Times New Roman" w:cs="Times New Roman"/>
          <w:sz w:val="24"/>
        </w:rPr>
      </w:pPr>
    </w:p>
    <w:p w:rsidR="005E5C40" w:rsidRDefault="005E5C40" w:rsidP="005E5C40">
      <w:pPr>
        <w:rPr>
          <w:rFonts w:ascii="Times New Roman" w:hAnsi="Times New Roman" w:cs="Times New Roman"/>
          <w:sz w:val="24"/>
        </w:rPr>
      </w:pPr>
    </w:p>
    <w:p w:rsidR="005E5C40" w:rsidRDefault="005E5C40" w:rsidP="005E5C40">
      <w:pPr>
        <w:rPr>
          <w:rFonts w:ascii="Times New Roman" w:hAnsi="Times New Roman" w:cs="Times New Roman"/>
          <w:sz w:val="24"/>
        </w:rPr>
      </w:pPr>
    </w:p>
    <w:p w:rsidR="005E5C40" w:rsidRDefault="00AE7AE7" w:rsidP="005E5C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6" type="#_x0000_t202" style="position:absolute;margin-left:144.75pt;margin-top:11.85pt;width:335.35pt;height:214.55pt;z-index:251658240;mso-width-relative:margin;mso-height-relative:margin">
            <v:textbox>
              <w:txbxContent>
                <w:p w:rsidR="001404C9" w:rsidRDefault="001404C9" w:rsidP="005E5C4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112551" cy="2679671"/>
                        <wp:effectExtent l="19050" t="0" r="2249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2551" cy="26796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15F4" w:rsidRDefault="00D115F4" w:rsidP="005E5C40">
      <w:pPr>
        <w:rPr>
          <w:rFonts w:ascii="Times New Roman" w:hAnsi="Times New Roman" w:cs="Times New Roman"/>
          <w:sz w:val="24"/>
        </w:rPr>
      </w:pPr>
    </w:p>
    <w:p w:rsidR="004F7FD3" w:rsidRDefault="004F7FD3" w:rsidP="005E5C40">
      <w:pPr>
        <w:rPr>
          <w:rFonts w:ascii="Times New Roman" w:hAnsi="Times New Roman" w:cs="Times New Roman"/>
          <w:sz w:val="24"/>
        </w:rPr>
      </w:pPr>
    </w:p>
    <w:p w:rsidR="004F7FD3" w:rsidRDefault="004F7FD3" w:rsidP="005E5C40">
      <w:pPr>
        <w:rPr>
          <w:rFonts w:ascii="Times New Roman" w:hAnsi="Times New Roman" w:cs="Times New Roman"/>
          <w:sz w:val="24"/>
        </w:rPr>
      </w:pPr>
    </w:p>
    <w:p w:rsidR="004F7FD3" w:rsidRDefault="004F7FD3" w:rsidP="005E5C40">
      <w:pPr>
        <w:rPr>
          <w:rFonts w:ascii="Times New Roman" w:hAnsi="Times New Roman" w:cs="Times New Roman"/>
          <w:sz w:val="24"/>
        </w:rPr>
      </w:pPr>
    </w:p>
    <w:p w:rsidR="005E5C40" w:rsidRDefault="004F7FD3" w:rsidP="005E5C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Votre proposition</w:t>
      </w:r>
    </w:p>
    <w:p w:rsidR="005E5C40" w:rsidRDefault="005E5C40" w:rsidP="005E5C40">
      <w:pPr>
        <w:rPr>
          <w:rFonts w:ascii="Times New Roman" w:hAnsi="Times New Roman" w:cs="Times New Roman"/>
          <w:sz w:val="24"/>
        </w:rPr>
      </w:pPr>
    </w:p>
    <w:p w:rsidR="005E5C40" w:rsidRDefault="005E5C40" w:rsidP="005E5C40">
      <w:pPr>
        <w:rPr>
          <w:rFonts w:ascii="Times New Roman" w:hAnsi="Times New Roman" w:cs="Times New Roman"/>
          <w:sz w:val="24"/>
        </w:rPr>
      </w:pPr>
    </w:p>
    <w:p w:rsidR="005E5C40" w:rsidRDefault="005E5C40" w:rsidP="005E5C40">
      <w:pPr>
        <w:rPr>
          <w:rFonts w:ascii="Times New Roman" w:hAnsi="Times New Roman" w:cs="Times New Roman"/>
          <w:sz w:val="24"/>
        </w:rPr>
      </w:pPr>
    </w:p>
    <w:p w:rsidR="005E5C40" w:rsidRDefault="00AE7AE7" w:rsidP="005E5C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pict>
          <v:shape id="_x0000_s1112" type="#_x0000_t202" style="position:absolute;margin-left:144.75pt;margin-top:19.7pt;width:335.35pt;height:214.55pt;z-index:251712512;mso-width-relative:margin;mso-height-relative:margin">
            <v:textbox>
              <w:txbxContent>
                <w:p w:rsidR="008D452D" w:rsidRDefault="008D452D" w:rsidP="008D452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112551" cy="2679671"/>
                        <wp:effectExtent l="19050" t="0" r="2249" b="0"/>
                        <wp:docPr id="6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2551" cy="26796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7FD3" w:rsidRDefault="004F7FD3" w:rsidP="005E5C40">
      <w:pPr>
        <w:rPr>
          <w:rFonts w:ascii="Times New Roman" w:hAnsi="Times New Roman" w:cs="Times New Roman"/>
          <w:sz w:val="24"/>
        </w:rPr>
      </w:pPr>
    </w:p>
    <w:p w:rsidR="004F7FD3" w:rsidRDefault="004F7FD3" w:rsidP="005E5C40">
      <w:pPr>
        <w:rPr>
          <w:rFonts w:ascii="Times New Roman" w:hAnsi="Times New Roman" w:cs="Times New Roman"/>
          <w:sz w:val="24"/>
        </w:rPr>
      </w:pPr>
    </w:p>
    <w:p w:rsidR="005E5C40" w:rsidRDefault="005E5C40" w:rsidP="005E5C40">
      <w:pPr>
        <w:rPr>
          <w:rFonts w:ascii="Times New Roman" w:hAnsi="Times New Roman" w:cs="Times New Roman"/>
          <w:sz w:val="24"/>
        </w:rPr>
      </w:pPr>
    </w:p>
    <w:p w:rsidR="004F7FD3" w:rsidRDefault="004F7FD3" w:rsidP="005E5C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Proposition de la classe</w:t>
      </w:r>
    </w:p>
    <w:p w:rsidR="004F7FD3" w:rsidRDefault="004F7FD3" w:rsidP="005E5C40">
      <w:pPr>
        <w:rPr>
          <w:rFonts w:ascii="Times New Roman" w:hAnsi="Times New Roman" w:cs="Times New Roman"/>
          <w:sz w:val="24"/>
        </w:rPr>
      </w:pPr>
    </w:p>
    <w:p w:rsidR="004F7FD3" w:rsidRDefault="004F7FD3" w:rsidP="005E5C40">
      <w:pPr>
        <w:rPr>
          <w:rFonts w:ascii="Times New Roman" w:hAnsi="Times New Roman" w:cs="Times New Roman"/>
          <w:sz w:val="24"/>
        </w:rPr>
      </w:pPr>
    </w:p>
    <w:p w:rsidR="008D452D" w:rsidRDefault="008D452D" w:rsidP="005E5C40">
      <w:pPr>
        <w:rPr>
          <w:rFonts w:ascii="Times New Roman" w:hAnsi="Times New Roman" w:cs="Times New Roman"/>
          <w:sz w:val="24"/>
        </w:rPr>
      </w:pPr>
    </w:p>
    <w:p w:rsidR="004F7FD3" w:rsidRDefault="004F7FD3" w:rsidP="005E5C40">
      <w:pPr>
        <w:rPr>
          <w:rFonts w:ascii="Times New Roman" w:hAnsi="Times New Roman" w:cs="Times New Roman"/>
          <w:sz w:val="24"/>
        </w:rPr>
      </w:pPr>
    </w:p>
    <w:p w:rsidR="001D57C5" w:rsidRDefault="001D57C5" w:rsidP="005E5C40">
      <w:pPr>
        <w:rPr>
          <w:rFonts w:ascii="Times New Roman" w:hAnsi="Times New Roman" w:cs="Times New Roman"/>
          <w:sz w:val="24"/>
        </w:rPr>
      </w:pPr>
    </w:p>
    <w:p w:rsidR="008D452D" w:rsidRPr="001D57C5" w:rsidRDefault="008D452D" w:rsidP="008D452D">
      <w:pPr>
        <w:spacing w:after="0"/>
        <w:rPr>
          <w:rFonts w:ascii="Cambria" w:eastAsia="Batang" w:hAnsi="Cambria" w:cs="Times New Roman"/>
          <w:color w:val="7030A0"/>
          <w:sz w:val="20"/>
          <w:szCs w:val="20"/>
        </w:rPr>
      </w:pPr>
      <w:r w:rsidRPr="001D57C5">
        <w:rPr>
          <w:rFonts w:ascii="Cambria" w:eastAsia="Batang" w:hAnsi="Cambria" w:cs="Times New Roman"/>
          <w:color w:val="7030A0"/>
          <w:sz w:val="20"/>
          <w:szCs w:val="20"/>
        </w:rPr>
        <w:t>Compétences étudiées :</w:t>
      </w:r>
    </w:p>
    <w:p w:rsidR="008D452D" w:rsidRPr="001D57C5" w:rsidRDefault="008D452D" w:rsidP="001D57C5">
      <w:pPr>
        <w:pStyle w:val="Paragraphedeliste"/>
        <w:numPr>
          <w:ilvl w:val="0"/>
          <w:numId w:val="14"/>
        </w:numPr>
        <w:spacing w:after="0" w:line="360" w:lineRule="auto"/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S'approprier : Rec</w:t>
      </w:r>
      <w:r w:rsid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hercher, extraire et organiser 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les différents déplacements du footballeur.</w:t>
      </w:r>
      <w:r w:rsid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</w:t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drawing>
          <wp:inline distT="0" distB="0" distL="0" distR="0">
            <wp:extent cx="975250" cy="129654"/>
            <wp:effectExtent l="19050" t="0" r="0" b="0"/>
            <wp:docPr id="7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2D" w:rsidRPr="001D57C5" w:rsidRDefault="008D452D" w:rsidP="001D57C5">
      <w:pPr>
        <w:pStyle w:val="Paragraphedeliste"/>
        <w:numPr>
          <w:ilvl w:val="0"/>
          <w:numId w:val="14"/>
        </w:numPr>
        <w:spacing w:after="0" w:line="360" w:lineRule="auto"/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Réaliser : Proposer une méthode  pour représenter les déplacements.</w:t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 xml:space="preserve">                                  </w:t>
      </w:r>
      <w:r w:rsid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 xml:space="preserve">               </w:t>
      </w:r>
      <w:r w:rsidR="001D57C5"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drawing>
          <wp:inline distT="0" distB="0" distL="0" distR="0">
            <wp:extent cx="975250" cy="129654"/>
            <wp:effectExtent l="19050" t="0" r="0" b="0"/>
            <wp:docPr id="8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 xml:space="preserve">                                                </w:t>
      </w:r>
    </w:p>
    <w:p w:rsidR="008D452D" w:rsidRPr="001D57C5" w:rsidRDefault="008D452D" w:rsidP="001D57C5">
      <w:pPr>
        <w:pStyle w:val="Paragraphedeliste"/>
        <w:numPr>
          <w:ilvl w:val="0"/>
          <w:numId w:val="14"/>
        </w:numPr>
        <w:spacing w:after="0" w:line="360" w:lineRule="auto"/>
        <w:ind w:right="-426"/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Communiquer</w:t>
      </w:r>
      <w:r w:rsid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: Critiquer et améliorer les propositions.         </w:t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 xml:space="preserve"> </w:t>
      </w:r>
      <w:r w:rsid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ab/>
      </w:r>
      <w:r w:rsid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ab/>
      </w:r>
      <w:r w:rsid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ab/>
      </w:r>
      <w:r w:rsid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ab/>
      </w:r>
      <w:r w:rsid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ab/>
        <w:t xml:space="preserve"> </w:t>
      </w:r>
      <w:r w:rsidR="001D57C5"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drawing>
          <wp:inline distT="0" distB="0" distL="0" distR="0">
            <wp:extent cx="975250" cy="129654"/>
            <wp:effectExtent l="19050" t="0" r="0" b="0"/>
            <wp:docPr id="8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2D" w:rsidRPr="001D57C5" w:rsidRDefault="008D452D" w:rsidP="001D57C5">
      <w:pPr>
        <w:pStyle w:val="Paragraphedeliste"/>
        <w:numPr>
          <w:ilvl w:val="0"/>
          <w:numId w:val="14"/>
        </w:numPr>
        <w:spacing w:after="0" w:line="360" w:lineRule="auto"/>
        <w:rPr>
          <w:rFonts w:ascii="Cambria" w:eastAsia="Times New Roman" w:hAnsi="Cambria"/>
          <w:b/>
          <w:bCs/>
          <w:color w:val="7030A0"/>
          <w:sz w:val="16"/>
          <w:szCs w:val="16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Valider</w:t>
      </w:r>
      <w:r w:rsid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, 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exécuter une méthode : tracer des vecteurs.     </w:t>
      </w:r>
      <w:r w:rsid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 w:rsid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 w:rsid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 w:rsid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  <w:t xml:space="preserve">             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</w:t>
      </w:r>
      <w:r w:rsidR="001D57C5"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drawing>
          <wp:inline distT="0" distB="0" distL="0" distR="0">
            <wp:extent cx="975250" cy="129654"/>
            <wp:effectExtent l="19050" t="0" r="0" b="0"/>
            <wp:docPr id="8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                                                                                                         </w:t>
      </w:r>
    </w:p>
    <w:p w:rsidR="008D452D" w:rsidRPr="008D452D" w:rsidRDefault="008D452D" w:rsidP="001D57C5">
      <w:pPr>
        <w:spacing w:after="0" w:line="360" w:lineRule="auto"/>
        <w:rPr>
          <w:rFonts w:ascii="Times New Roman" w:hAnsi="Times New Roman"/>
          <w:color w:val="7030A0"/>
          <w:sz w:val="24"/>
        </w:rPr>
      </w:pPr>
    </w:p>
    <w:p w:rsidR="004F4123" w:rsidRDefault="004F4123" w:rsidP="005E5C40">
      <w:pPr>
        <w:rPr>
          <w:rFonts w:ascii="Times New Roman" w:hAnsi="Times New Roman" w:cs="Times New Roman"/>
          <w:sz w:val="24"/>
        </w:rPr>
      </w:pPr>
    </w:p>
    <w:p w:rsidR="004F7FD3" w:rsidRDefault="004F4123" w:rsidP="005E5C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 : ………………………………</w:t>
      </w:r>
    </w:p>
    <w:p w:rsidR="00361745" w:rsidRPr="00D40EF3" w:rsidRDefault="004F7FD3" w:rsidP="00361745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D40EF3">
        <w:rPr>
          <w:rFonts w:ascii="Times New Roman" w:hAnsi="Times New Roman" w:cs="Times New Roman"/>
          <w:b/>
          <w:color w:val="FF0000"/>
          <w:sz w:val="32"/>
        </w:rPr>
        <w:t xml:space="preserve">Problème : Comment peut-on distinguer </w:t>
      </w:r>
      <w:r w:rsidR="00CB5F2D" w:rsidRPr="00D40EF3">
        <w:rPr>
          <w:rFonts w:ascii="Times New Roman" w:hAnsi="Times New Roman" w:cs="Times New Roman"/>
          <w:b/>
          <w:color w:val="FF0000"/>
          <w:sz w:val="32"/>
        </w:rPr>
        <w:t>deux vecteurs</w:t>
      </w:r>
      <w:r w:rsidRPr="00D40EF3">
        <w:rPr>
          <w:rFonts w:ascii="Times New Roman" w:hAnsi="Times New Roman" w:cs="Times New Roman"/>
          <w:b/>
          <w:color w:val="FF0000"/>
          <w:sz w:val="32"/>
        </w:rPr>
        <w:t> ?</w:t>
      </w:r>
    </w:p>
    <w:p w:rsidR="004F4123" w:rsidRDefault="004F4123" w:rsidP="005E5C40">
      <w:pPr>
        <w:rPr>
          <w:rFonts w:ascii="Times New Roman" w:hAnsi="Times New Roman" w:cs="Times New Roman"/>
          <w:sz w:val="24"/>
        </w:rPr>
      </w:pPr>
    </w:p>
    <w:p w:rsidR="00581D42" w:rsidRDefault="00AE7AE7" w:rsidP="005E5C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97" type="#_x0000_t202" style="position:absolute;margin-left:275.85pt;margin-top:26.2pt;width:278.85pt;height:225.65pt;z-index:251693056;mso-width-relative:margin;mso-height-relative:margin" stroked="f">
            <v:textbox>
              <w:txbxContent>
                <w:p w:rsidR="00CB5F2D" w:rsidRDefault="008B36DB" w:rsidP="008B36D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Observer, comparer ces vecteurs  à l’oral. </w:t>
                  </w:r>
                </w:p>
                <w:p w:rsidR="008B36DB" w:rsidRDefault="008B36DB" w:rsidP="008B36D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En déduire à l’écrit  les critères pour définir un vecteur.</w:t>
                  </w:r>
                </w:p>
                <w:p w:rsidR="008B36DB" w:rsidRDefault="008B36DB" w:rsidP="008B36DB"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 w:rsidR="008B36DB">
        <w:rPr>
          <w:rFonts w:ascii="Times New Roman" w:hAnsi="Times New Roman" w:cs="Times New Roman"/>
          <w:sz w:val="24"/>
        </w:rPr>
        <w:t xml:space="preserve">         </w:t>
      </w:r>
    </w:p>
    <w:p w:rsidR="00581D42" w:rsidRDefault="008B36DB" w:rsidP="005E5C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F44A4">
        <w:rPr>
          <w:rFonts w:ascii="Times New Roman" w:hAnsi="Times New Roman" w:cs="Times New Roman"/>
          <w:sz w:val="24"/>
        </w:rPr>
        <w:t>Les forces exercées sur le ballon</w:t>
      </w:r>
      <w:r w:rsidR="00581D42">
        <w:rPr>
          <w:rFonts w:ascii="Times New Roman" w:hAnsi="Times New Roman" w:cs="Times New Roman"/>
          <w:sz w:val="24"/>
        </w:rPr>
        <w:t>.</w:t>
      </w:r>
    </w:p>
    <w:p w:rsidR="003F38A7" w:rsidRDefault="008B36DB" w:rsidP="005E5C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CB5F2D" w:rsidRDefault="00CF44A4" w:rsidP="005E5C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>
            <wp:extent cx="3173464" cy="1409700"/>
            <wp:effectExtent l="19050" t="0" r="7886" b="0"/>
            <wp:docPr id="9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64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C5" w:rsidRDefault="001D57C5" w:rsidP="005E5C40">
      <w:pPr>
        <w:rPr>
          <w:rFonts w:ascii="Times New Roman" w:hAnsi="Times New Roman" w:cs="Times New Roman"/>
          <w:sz w:val="24"/>
        </w:rPr>
      </w:pPr>
    </w:p>
    <w:p w:rsidR="00581D42" w:rsidRDefault="00581D42" w:rsidP="005E5C40">
      <w:pPr>
        <w:rPr>
          <w:rFonts w:ascii="Times New Roman" w:hAnsi="Times New Roman" w:cs="Times New Roman"/>
          <w:sz w:val="24"/>
        </w:rPr>
      </w:pPr>
    </w:p>
    <w:p w:rsidR="003F38A7" w:rsidRDefault="003F38A7" w:rsidP="005E5C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Choisir deux vecteurs représentants un déplacement du joueur (activité 1) puis donner ces caractéristiques.</w:t>
      </w:r>
    </w:p>
    <w:tbl>
      <w:tblPr>
        <w:tblStyle w:val="Grilledutableau"/>
        <w:tblpPr w:leftFromText="141" w:rightFromText="141" w:vertAnchor="page" w:horzAnchor="margin" w:tblpXSpec="center" w:tblpY="7906"/>
        <w:tblW w:w="0" w:type="auto"/>
        <w:tblLook w:val="04A0"/>
      </w:tblPr>
      <w:tblGrid>
        <w:gridCol w:w="1842"/>
        <w:gridCol w:w="1842"/>
        <w:gridCol w:w="1843"/>
        <w:gridCol w:w="1843"/>
        <w:gridCol w:w="1843"/>
      </w:tblGrid>
      <w:tr w:rsidR="00581D42" w:rsidRPr="001404C9" w:rsidTr="00581D42">
        <w:tc>
          <w:tcPr>
            <w:tcW w:w="1842" w:type="dxa"/>
          </w:tcPr>
          <w:p w:rsidR="00581D42" w:rsidRDefault="00AE7AE7" w:rsidP="00581D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9" type="#_x0000_t32" style="position:absolute;left:0;text-align:left;margin-left:-3.4pt;margin-top:10.45pt;width:91.85pt;height:28.55pt;z-index:251714560" o:connectortype="straight"/>
              </w:pict>
            </w:r>
            <w:r w:rsidR="00581D42">
              <w:rPr>
                <w:rFonts w:ascii="Times New Roman" w:hAnsi="Times New Roman" w:cs="Times New Roman"/>
                <w:b/>
                <w:sz w:val="24"/>
              </w:rPr>
              <w:t>Critères</w:t>
            </w:r>
          </w:p>
          <w:p w:rsidR="00581D42" w:rsidRDefault="00581D42" w:rsidP="00581D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81D42" w:rsidRDefault="00581D42" w:rsidP="00581D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Nom </w:t>
            </w:r>
          </w:p>
          <w:p w:rsidR="00581D42" w:rsidRPr="001404C9" w:rsidRDefault="00581D42" w:rsidP="00581D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581D42" w:rsidRPr="001404C9" w:rsidRDefault="00581D42" w:rsidP="00581D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581D42" w:rsidRPr="001404C9" w:rsidRDefault="00581D42" w:rsidP="00581D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581D42" w:rsidRPr="001404C9" w:rsidRDefault="00581D42" w:rsidP="00581D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581D42" w:rsidRPr="001404C9" w:rsidRDefault="00581D42" w:rsidP="00581D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1D42" w:rsidTr="00581D42">
        <w:tc>
          <w:tcPr>
            <w:tcW w:w="1842" w:type="dxa"/>
          </w:tcPr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1D42" w:rsidTr="00581D42">
        <w:tc>
          <w:tcPr>
            <w:tcW w:w="1842" w:type="dxa"/>
          </w:tcPr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81D42" w:rsidRDefault="00581D42" w:rsidP="00581D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F38A7" w:rsidRDefault="003F38A7" w:rsidP="005E5C40">
      <w:pPr>
        <w:rPr>
          <w:rFonts w:ascii="Times New Roman" w:hAnsi="Times New Roman" w:cs="Times New Roman"/>
          <w:sz w:val="24"/>
        </w:rPr>
      </w:pPr>
    </w:p>
    <w:p w:rsidR="00581D42" w:rsidRDefault="00581D42" w:rsidP="004F7FD3">
      <w:pPr>
        <w:rPr>
          <w:rFonts w:ascii="Times New Roman" w:hAnsi="Times New Roman" w:cs="Times New Roman"/>
          <w:b/>
          <w:i/>
          <w:sz w:val="28"/>
          <w:u w:val="single"/>
        </w:rPr>
      </w:pPr>
    </w:p>
    <w:p w:rsidR="00581D42" w:rsidRDefault="00581D42" w:rsidP="004F7FD3">
      <w:pPr>
        <w:rPr>
          <w:rFonts w:ascii="Times New Roman" w:hAnsi="Times New Roman" w:cs="Times New Roman"/>
          <w:b/>
          <w:i/>
          <w:sz w:val="28"/>
          <w:u w:val="single"/>
        </w:rPr>
      </w:pPr>
    </w:p>
    <w:p w:rsidR="00581D42" w:rsidRDefault="00581D42" w:rsidP="004F7FD3">
      <w:pPr>
        <w:rPr>
          <w:rFonts w:ascii="Times New Roman" w:hAnsi="Times New Roman" w:cs="Times New Roman"/>
          <w:b/>
          <w:i/>
          <w:sz w:val="28"/>
          <w:u w:val="single"/>
        </w:rPr>
      </w:pPr>
    </w:p>
    <w:p w:rsidR="00581D42" w:rsidRDefault="00581D42" w:rsidP="004F7FD3">
      <w:pPr>
        <w:rPr>
          <w:rFonts w:ascii="Times New Roman" w:hAnsi="Times New Roman" w:cs="Times New Roman"/>
          <w:b/>
          <w:i/>
          <w:sz w:val="28"/>
          <w:u w:val="single"/>
        </w:rPr>
      </w:pPr>
    </w:p>
    <w:p w:rsidR="00581D42" w:rsidRDefault="00581D42" w:rsidP="004F7FD3">
      <w:pPr>
        <w:rPr>
          <w:rFonts w:ascii="Times New Roman" w:hAnsi="Times New Roman" w:cs="Times New Roman"/>
          <w:b/>
          <w:i/>
          <w:sz w:val="28"/>
          <w:u w:val="single"/>
        </w:rPr>
      </w:pPr>
    </w:p>
    <w:p w:rsidR="00346530" w:rsidRDefault="00CB5F2D" w:rsidP="004F7FD3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Bilan :</w:t>
      </w:r>
    </w:p>
    <w:p w:rsidR="00CB5F2D" w:rsidRDefault="00CB5F2D" w:rsidP="00CB5F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1D42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:rsidR="001D57C5" w:rsidRDefault="001D57C5" w:rsidP="001D57C5">
      <w:pPr>
        <w:spacing w:after="0"/>
        <w:rPr>
          <w:rFonts w:ascii="Cambria" w:eastAsia="Batang" w:hAnsi="Cambria" w:cs="Times New Roman"/>
          <w:color w:val="7030A0"/>
          <w:sz w:val="20"/>
          <w:szCs w:val="20"/>
        </w:rPr>
      </w:pPr>
    </w:p>
    <w:p w:rsidR="001D57C5" w:rsidRPr="001D57C5" w:rsidRDefault="001D57C5" w:rsidP="001D57C5">
      <w:pPr>
        <w:spacing w:after="0"/>
        <w:rPr>
          <w:rFonts w:ascii="Cambria" w:eastAsia="Batang" w:hAnsi="Cambria" w:cs="Times New Roman"/>
          <w:color w:val="7030A0"/>
          <w:sz w:val="20"/>
          <w:szCs w:val="20"/>
        </w:rPr>
      </w:pPr>
      <w:r w:rsidRPr="001D57C5">
        <w:rPr>
          <w:rFonts w:ascii="Cambria" w:eastAsia="Batang" w:hAnsi="Cambria" w:cs="Times New Roman"/>
          <w:color w:val="7030A0"/>
          <w:sz w:val="20"/>
          <w:szCs w:val="20"/>
        </w:rPr>
        <w:t>Compétences étudiées :</w:t>
      </w:r>
    </w:p>
    <w:p w:rsidR="001D57C5" w:rsidRPr="001D57C5" w:rsidRDefault="001D57C5" w:rsidP="001D57C5">
      <w:pPr>
        <w:pStyle w:val="Paragraphedeliste"/>
        <w:numPr>
          <w:ilvl w:val="0"/>
          <w:numId w:val="14"/>
        </w:numPr>
        <w:spacing w:after="0" w:line="360" w:lineRule="auto"/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S'approprier : Rec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hercher, extraire et organiser 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les différent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e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s 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caractéristiques d’un vecteur. </w:t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drawing>
          <wp:inline distT="0" distB="0" distL="0" distR="0">
            <wp:extent cx="975250" cy="129654"/>
            <wp:effectExtent l="19050" t="0" r="0" b="0"/>
            <wp:docPr id="8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 xml:space="preserve">                                              </w:t>
      </w:r>
    </w:p>
    <w:p w:rsidR="001D57C5" w:rsidRPr="001D57C5" w:rsidRDefault="001D57C5" w:rsidP="001D57C5">
      <w:pPr>
        <w:pStyle w:val="Paragraphedeliste"/>
        <w:numPr>
          <w:ilvl w:val="0"/>
          <w:numId w:val="14"/>
        </w:numPr>
        <w:spacing w:after="0" w:line="360" w:lineRule="auto"/>
        <w:ind w:right="-426"/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Communiquer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: Critiquer et améliorer les propositions.         </w:t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 xml:space="preserve"> </w:t>
      </w:r>
      <w:r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ab/>
        <w:t xml:space="preserve"> </w:t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drawing>
          <wp:inline distT="0" distB="0" distL="0" distR="0">
            <wp:extent cx="975250" cy="129654"/>
            <wp:effectExtent l="19050" t="0" r="0" b="0"/>
            <wp:docPr id="8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C5" w:rsidRPr="001D57C5" w:rsidRDefault="001D57C5" w:rsidP="001D57C5">
      <w:pPr>
        <w:pStyle w:val="Paragraphedeliste"/>
        <w:numPr>
          <w:ilvl w:val="0"/>
          <w:numId w:val="14"/>
        </w:numPr>
        <w:spacing w:after="0" w:line="360" w:lineRule="auto"/>
        <w:rPr>
          <w:rFonts w:ascii="Cambria" w:eastAsia="Times New Roman" w:hAnsi="Cambria"/>
          <w:b/>
          <w:bCs/>
          <w:color w:val="7030A0"/>
          <w:sz w:val="16"/>
          <w:szCs w:val="16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Valider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,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exécuter une méthode : 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donner les caractéristiques d’un vecteur.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  <w:t xml:space="preserve">             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</w:t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drawing>
          <wp:inline distT="0" distB="0" distL="0" distR="0">
            <wp:extent cx="975250" cy="129654"/>
            <wp:effectExtent l="19050" t="0" r="0" b="0"/>
            <wp:docPr id="8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                                                                                                         </w:t>
      </w:r>
    </w:p>
    <w:p w:rsidR="001D57C5" w:rsidRDefault="001D57C5" w:rsidP="001D57C5">
      <w:pPr>
        <w:spacing w:after="0" w:line="360" w:lineRule="auto"/>
        <w:rPr>
          <w:rFonts w:ascii="Times New Roman" w:hAnsi="Times New Roman"/>
          <w:color w:val="7030A0"/>
          <w:sz w:val="24"/>
        </w:rPr>
      </w:pPr>
    </w:p>
    <w:p w:rsidR="003F38A7" w:rsidRPr="00D40EF3" w:rsidRDefault="003F38A7" w:rsidP="00D115F4">
      <w:pPr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D40EF3">
        <w:rPr>
          <w:rFonts w:ascii="Times New Roman" w:hAnsi="Times New Roman" w:cs="Times New Roman"/>
          <w:b/>
          <w:i/>
          <w:color w:val="FF0000"/>
          <w:sz w:val="28"/>
          <w:u w:val="single"/>
        </w:rPr>
        <w:lastRenderedPageBreak/>
        <w:t xml:space="preserve">MOTS </w:t>
      </w:r>
      <w:r w:rsidR="00346530" w:rsidRPr="00D40EF3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 NOUVEAUX - </w:t>
      </w:r>
      <w:r w:rsidRPr="00D40EF3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 MOTS OUTILS</w:t>
      </w:r>
    </w:p>
    <w:p w:rsidR="003F38A7" w:rsidRPr="00D40EF3" w:rsidRDefault="00346530" w:rsidP="00CB5F2D">
      <w:pPr>
        <w:pStyle w:val="Paragraphedeliste"/>
        <w:numPr>
          <w:ilvl w:val="0"/>
          <w:numId w:val="12"/>
        </w:numPr>
        <w:rPr>
          <w:rFonts w:ascii="Times New Roman" w:hAnsi="Times New Roman"/>
          <w:b/>
          <w:color w:val="00B0F0"/>
          <w:sz w:val="28"/>
          <w:u w:val="single"/>
        </w:rPr>
      </w:pPr>
      <w:r w:rsidRPr="00D40EF3">
        <w:rPr>
          <w:rFonts w:ascii="Times New Roman" w:hAnsi="Times New Roman"/>
          <w:b/>
          <w:color w:val="00B0F0"/>
          <w:sz w:val="28"/>
          <w:u w:val="single"/>
        </w:rPr>
        <w:t xml:space="preserve">VECTEURS </w:t>
      </w:r>
      <w:r w:rsidR="00D115F4" w:rsidRPr="00D40EF3">
        <w:rPr>
          <w:rFonts w:ascii="Times New Roman" w:hAnsi="Times New Roman"/>
          <w:b/>
          <w:color w:val="00B0F0"/>
          <w:sz w:val="28"/>
          <w:u w:val="single"/>
        </w:rPr>
        <w:t xml:space="preserve"> OPPOSES</w:t>
      </w:r>
    </w:p>
    <w:p w:rsidR="003F38A7" w:rsidRPr="00CB5F2D" w:rsidRDefault="006F4047" w:rsidP="004F7F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Ouvrir  le </w:t>
      </w:r>
      <w:r w:rsidR="003F38A7" w:rsidRPr="00CB5F2D">
        <w:rPr>
          <w:rFonts w:ascii="Times New Roman" w:hAnsi="Times New Roman" w:cs="Times New Roman"/>
          <w:sz w:val="24"/>
        </w:rPr>
        <w:t xml:space="preserve"> fichier </w:t>
      </w:r>
      <w:proofErr w:type="spellStart"/>
      <w:r w:rsidR="003F38A7" w:rsidRPr="00CB5F2D">
        <w:rPr>
          <w:rFonts w:ascii="Times New Roman" w:hAnsi="Times New Roman" w:cs="Times New Roman"/>
          <w:sz w:val="24"/>
        </w:rPr>
        <w:t>géogébra</w:t>
      </w:r>
      <w:proofErr w:type="spellEnd"/>
      <w:r w:rsidR="00CB5F2D">
        <w:rPr>
          <w:rFonts w:ascii="Times New Roman" w:hAnsi="Times New Roman" w:cs="Times New Roman"/>
          <w:sz w:val="24"/>
        </w:rPr>
        <w:t xml:space="preserve"> </w:t>
      </w:r>
      <w:r w:rsidR="003F38A7" w:rsidRPr="00CB5F2D">
        <w:rPr>
          <w:rFonts w:ascii="Times New Roman" w:hAnsi="Times New Roman" w:cs="Times New Roman"/>
          <w:sz w:val="24"/>
        </w:rPr>
        <w:t xml:space="preserve"> « </w:t>
      </w:r>
      <w:proofErr w:type="spellStart"/>
      <w:r w:rsidR="003F38A7" w:rsidRPr="00CB5F2D">
        <w:rPr>
          <w:rFonts w:ascii="Times New Roman" w:hAnsi="Times New Roman" w:cs="Times New Roman"/>
          <w:sz w:val="24"/>
        </w:rPr>
        <w:t>voc</w:t>
      </w:r>
      <w:proofErr w:type="spellEnd"/>
      <w:r w:rsidR="003F38A7" w:rsidRPr="00CB5F2D">
        <w:rPr>
          <w:rFonts w:ascii="Times New Roman" w:hAnsi="Times New Roman" w:cs="Times New Roman"/>
          <w:sz w:val="24"/>
        </w:rPr>
        <w:t xml:space="preserve"> ».  </w:t>
      </w:r>
      <w:r>
        <w:rPr>
          <w:rFonts w:ascii="Times New Roman" w:hAnsi="Times New Roman" w:cs="Times New Roman"/>
          <w:sz w:val="24"/>
        </w:rPr>
        <w:t xml:space="preserve"> Masquer 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v</m:t>
            </m:r>
          </m:e>
        </m:acc>
      </m:oMath>
      <w:r>
        <w:rPr>
          <w:rFonts w:ascii="Times New Roman" w:eastAsiaTheme="minorEastAsia" w:hAnsi="Times New Roman" w:cs="Times New Roman"/>
          <w:sz w:val="24"/>
        </w:rPr>
        <w:t xml:space="preserve">  et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z</m:t>
            </m:r>
          </m:e>
        </m:acc>
      </m:oMath>
      <w:r>
        <w:rPr>
          <w:rFonts w:ascii="Times New Roman" w:eastAsiaTheme="minorEastAsia" w:hAnsi="Times New Roman" w:cs="Times New Roman"/>
          <w:sz w:val="24"/>
        </w:rPr>
        <w:t>.  Déplacer les curseurs a et b.</w:t>
      </w:r>
    </w:p>
    <w:p w:rsidR="003F38A7" w:rsidRPr="00CB5F2D" w:rsidRDefault="00346530" w:rsidP="004F7FD3">
      <w:pPr>
        <w:rPr>
          <w:rFonts w:ascii="Times New Roman" w:hAnsi="Times New Roman" w:cs="Times New Roman"/>
          <w:sz w:val="24"/>
        </w:rPr>
      </w:pPr>
      <w:r w:rsidRPr="00CB5F2D">
        <w:rPr>
          <w:rFonts w:ascii="Times New Roman" w:hAnsi="Times New Roman" w:cs="Times New Roman"/>
          <w:sz w:val="24"/>
        </w:rPr>
        <w:t xml:space="preserve">En déduire la définition de deux vecteurs </w:t>
      </w:r>
      <w:r w:rsidR="00D115F4" w:rsidRPr="00CB5F2D">
        <w:rPr>
          <w:rFonts w:ascii="Times New Roman" w:hAnsi="Times New Roman" w:cs="Times New Roman"/>
          <w:sz w:val="24"/>
        </w:rPr>
        <w:t>op</w:t>
      </w:r>
      <w:r w:rsidRPr="00CB5F2D">
        <w:rPr>
          <w:rFonts w:ascii="Times New Roman" w:hAnsi="Times New Roman" w:cs="Times New Roman"/>
          <w:sz w:val="24"/>
        </w:rPr>
        <w:t>posés.</w:t>
      </w:r>
    </w:p>
    <w:p w:rsidR="00346530" w:rsidRDefault="00AE7AE7" w:rsidP="004F7F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98" type="#_x0000_t202" style="position:absolute;margin-left:-8.5pt;margin-top:6.1pt;width:178.1pt;height:99.35pt;z-index:251695104;mso-width-relative:margin;mso-height-relative:margin" stroked="f">
            <v:textbox>
              <w:txbxContent>
                <w:p w:rsidR="00D115F4" w:rsidRDefault="00D115F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45098" cy="1052624"/>
                        <wp:effectExtent l="19050" t="0" r="0" b="0"/>
                        <wp:docPr id="12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9688" cy="10549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6530">
        <w:rPr>
          <w:rFonts w:ascii="Times New Roman" w:hAnsi="Times New Roman" w:cs="Times New Roman"/>
          <w:sz w:val="24"/>
        </w:rPr>
        <w:t>………………………………………………………</w:t>
      </w:r>
      <w:r w:rsidR="00D115F4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530" w:rsidRPr="00CB5F2D" w:rsidRDefault="00346530" w:rsidP="00346530">
      <w:pPr>
        <w:rPr>
          <w:rFonts w:ascii="Times New Roman" w:eastAsiaTheme="minorEastAsia" w:hAnsi="Times New Roman" w:cs="Times New Roman"/>
          <w:sz w:val="24"/>
        </w:rPr>
      </w:pPr>
      <w:r w:rsidRPr="00CB5F2D">
        <w:rPr>
          <w:rFonts w:ascii="Times New Roman" w:hAnsi="Times New Roman" w:cs="Times New Roman"/>
          <w:sz w:val="24"/>
        </w:rPr>
        <w:t xml:space="preserve">En déduire  en justifiant si le déplacement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CE</m:t>
            </m:r>
          </m:e>
        </m:acc>
      </m:oMath>
      <w:r w:rsidRPr="00CB5F2D">
        <w:rPr>
          <w:rFonts w:ascii="Times New Roman" w:eastAsiaTheme="minorEastAsia" w:hAnsi="Times New Roman" w:cs="Times New Roman"/>
          <w:sz w:val="24"/>
        </w:rPr>
        <w:t xml:space="preserve">  est opposé au déplacement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FG</m:t>
            </m:r>
          </m:e>
        </m:acc>
      </m:oMath>
      <w:r w:rsidRPr="00CB5F2D">
        <w:rPr>
          <w:rFonts w:ascii="Times New Roman" w:eastAsiaTheme="minorEastAsia" w:hAnsi="Times New Roman" w:cs="Times New Roman"/>
          <w:sz w:val="24"/>
        </w:rPr>
        <w:t> .</w:t>
      </w:r>
      <w:r w:rsidR="001901F7">
        <w:rPr>
          <w:rFonts w:ascii="Times New Roman" w:eastAsiaTheme="minorEastAsia" w:hAnsi="Times New Roman" w:cs="Times New Roman"/>
          <w:sz w:val="24"/>
        </w:rPr>
        <w:t xml:space="preserve"> (</w:t>
      </w:r>
      <w:proofErr w:type="gramStart"/>
      <w:r w:rsidR="001901F7">
        <w:rPr>
          <w:rFonts w:ascii="Times New Roman" w:eastAsiaTheme="minorEastAsia" w:hAnsi="Times New Roman" w:cs="Times New Roman"/>
          <w:sz w:val="24"/>
        </w:rPr>
        <w:t>vecteur</w:t>
      </w:r>
      <w:proofErr w:type="gramEnd"/>
      <w:r w:rsidR="001901F7">
        <w:rPr>
          <w:rFonts w:ascii="Times New Roman" w:eastAsiaTheme="minorEastAsia" w:hAnsi="Times New Roman" w:cs="Times New Roman"/>
          <w:sz w:val="24"/>
        </w:rPr>
        <w:t xml:space="preserve"> de l’activité 1)</w:t>
      </w:r>
    </w:p>
    <w:p w:rsidR="00346530" w:rsidRDefault="00346530" w:rsidP="003465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530" w:rsidRPr="00D40EF3" w:rsidRDefault="00D115F4" w:rsidP="00CB5F2D">
      <w:pPr>
        <w:pStyle w:val="Paragraphedeliste"/>
        <w:numPr>
          <w:ilvl w:val="0"/>
          <w:numId w:val="12"/>
        </w:numPr>
        <w:rPr>
          <w:rFonts w:ascii="Times New Roman" w:hAnsi="Times New Roman"/>
          <w:b/>
          <w:color w:val="00B0F0"/>
          <w:sz w:val="28"/>
        </w:rPr>
      </w:pPr>
      <w:r w:rsidRPr="00D40EF3">
        <w:rPr>
          <w:rFonts w:ascii="Times New Roman" w:hAnsi="Times New Roman"/>
          <w:b/>
          <w:color w:val="00B0F0"/>
          <w:sz w:val="28"/>
          <w:u w:val="single"/>
        </w:rPr>
        <w:t>VECTEURS  EGAUX</w:t>
      </w:r>
    </w:p>
    <w:p w:rsidR="006F4047" w:rsidRPr="006F4047" w:rsidRDefault="006F4047" w:rsidP="006F4047">
      <w:pPr>
        <w:rPr>
          <w:rFonts w:ascii="Times New Roman" w:hAnsi="Times New Roman"/>
          <w:sz w:val="24"/>
        </w:rPr>
      </w:pPr>
      <w:r w:rsidRPr="006F4047">
        <w:rPr>
          <w:rFonts w:ascii="Times New Roman" w:hAnsi="Times New Roman"/>
          <w:sz w:val="24"/>
        </w:rPr>
        <w:t xml:space="preserve">Ouvrir  le  fichier </w:t>
      </w:r>
      <w:proofErr w:type="spellStart"/>
      <w:r w:rsidRPr="006F4047">
        <w:rPr>
          <w:rFonts w:ascii="Times New Roman" w:hAnsi="Times New Roman"/>
          <w:sz w:val="24"/>
        </w:rPr>
        <w:t>géogébra</w:t>
      </w:r>
      <w:proofErr w:type="spellEnd"/>
      <w:r w:rsidRPr="006F4047">
        <w:rPr>
          <w:rFonts w:ascii="Times New Roman" w:hAnsi="Times New Roman"/>
          <w:sz w:val="24"/>
        </w:rPr>
        <w:t xml:space="preserve">  « </w:t>
      </w:r>
      <w:proofErr w:type="spellStart"/>
      <w:r w:rsidRPr="006F4047">
        <w:rPr>
          <w:rFonts w:ascii="Times New Roman" w:hAnsi="Times New Roman"/>
          <w:sz w:val="24"/>
        </w:rPr>
        <w:t>voc</w:t>
      </w:r>
      <w:proofErr w:type="spellEnd"/>
      <w:r w:rsidRPr="006F4047">
        <w:rPr>
          <w:rFonts w:ascii="Times New Roman" w:hAnsi="Times New Roman"/>
          <w:sz w:val="24"/>
        </w:rPr>
        <w:t xml:space="preserve"> ».   Masquer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w</m:t>
            </m:r>
          </m:e>
        </m:acc>
      </m:oMath>
      <w:r w:rsidRPr="006F4047">
        <w:rPr>
          <w:rFonts w:ascii="Times New Roman" w:eastAsiaTheme="minorEastAsia" w:hAnsi="Times New Roman"/>
          <w:sz w:val="24"/>
        </w:rPr>
        <w:t xml:space="preserve">  et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</m:oMath>
      <w:r w:rsidRPr="006F4047">
        <w:rPr>
          <w:rFonts w:ascii="Times New Roman" w:eastAsiaTheme="minorEastAsia" w:hAnsi="Times New Roman"/>
          <w:sz w:val="24"/>
        </w:rPr>
        <w:t>.  Déplacer les curseurs a et b.</w:t>
      </w:r>
    </w:p>
    <w:p w:rsidR="00346530" w:rsidRPr="00CB5F2D" w:rsidRDefault="00346530" w:rsidP="00346530">
      <w:pPr>
        <w:rPr>
          <w:rFonts w:ascii="Times New Roman" w:hAnsi="Times New Roman" w:cs="Times New Roman"/>
          <w:sz w:val="24"/>
        </w:rPr>
      </w:pPr>
      <w:r w:rsidRPr="00CB5F2D">
        <w:rPr>
          <w:rFonts w:ascii="Times New Roman" w:hAnsi="Times New Roman" w:cs="Times New Roman"/>
          <w:sz w:val="24"/>
        </w:rPr>
        <w:t>En déduire la définition de deux vecteurs égaux.</w:t>
      </w:r>
    </w:p>
    <w:p w:rsidR="00D115F4" w:rsidRDefault="00AE7AE7" w:rsidP="00D115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99" type="#_x0000_t202" style="position:absolute;margin-left:-6.85pt;margin-top:3.9pt;width:176.45pt;height:92.75pt;z-index:251697152;mso-width-relative:margin;mso-height-relative:margin" stroked="f">
            <v:textbox>
              <w:txbxContent>
                <w:p w:rsidR="00D115F4" w:rsidRDefault="00D115F4" w:rsidP="00D115F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77582" cy="1248452"/>
                        <wp:effectExtent l="19050" t="0" r="8418" b="0"/>
                        <wp:docPr id="9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0236" cy="125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5F4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530" w:rsidRPr="00CB5F2D" w:rsidRDefault="00346530" w:rsidP="00346530">
      <w:pPr>
        <w:rPr>
          <w:rFonts w:ascii="Times New Roman" w:eastAsiaTheme="minorEastAsia" w:hAnsi="Times New Roman" w:cs="Times New Roman"/>
          <w:sz w:val="24"/>
        </w:rPr>
      </w:pPr>
      <w:r w:rsidRPr="00CB5F2D">
        <w:rPr>
          <w:rFonts w:ascii="Times New Roman" w:hAnsi="Times New Roman" w:cs="Times New Roman"/>
          <w:sz w:val="24"/>
        </w:rPr>
        <w:t xml:space="preserve">En déduire  en justifiant si  le déplacement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ID</m:t>
            </m:r>
          </m:e>
        </m:acc>
      </m:oMath>
      <w:r w:rsidRPr="00CB5F2D">
        <w:rPr>
          <w:rFonts w:ascii="Times New Roman" w:eastAsiaTheme="minorEastAsia" w:hAnsi="Times New Roman" w:cs="Times New Roman"/>
          <w:sz w:val="24"/>
        </w:rPr>
        <w:t xml:space="preserve">  est égal au </w:t>
      </w:r>
      <w:r w:rsidR="00CB5F2D" w:rsidRPr="00CB5F2D">
        <w:rPr>
          <w:rFonts w:ascii="Times New Roman" w:eastAsiaTheme="minorEastAsia" w:hAnsi="Times New Roman" w:cs="Times New Roman"/>
          <w:sz w:val="24"/>
        </w:rPr>
        <w:t>déplacement</w:t>
      </w:r>
      <m:oMath>
        <m:r>
          <w:rPr>
            <w:rFonts w:ascii="Cambria Math" w:eastAsiaTheme="minorEastAsia" w:hAnsi="Cambria Math" w:cs="Times New Roman"/>
            <w:sz w:val="24"/>
          </w:rPr>
          <m:t xml:space="preserve">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GH</m:t>
            </m:r>
          </m:e>
        </m:acc>
      </m:oMath>
      <w:r w:rsidRPr="00CB5F2D">
        <w:rPr>
          <w:rFonts w:ascii="Times New Roman" w:eastAsiaTheme="minorEastAsia" w:hAnsi="Times New Roman" w:cs="Times New Roman"/>
          <w:sz w:val="24"/>
        </w:rPr>
        <w:t>.</w:t>
      </w:r>
      <w:r w:rsidR="001901F7">
        <w:rPr>
          <w:rFonts w:ascii="Times New Roman" w:eastAsiaTheme="minorEastAsia" w:hAnsi="Times New Roman" w:cs="Times New Roman"/>
          <w:sz w:val="24"/>
        </w:rPr>
        <w:t xml:space="preserve"> (</w:t>
      </w:r>
      <w:proofErr w:type="gramStart"/>
      <w:r w:rsidR="001901F7">
        <w:rPr>
          <w:rFonts w:ascii="Times New Roman" w:eastAsiaTheme="minorEastAsia" w:hAnsi="Times New Roman" w:cs="Times New Roman"/>
          <w:sz w:val="24"/>
        </w:rPr>
        <w:t>vecteur</w:t>
      </w:r>
      <w:proofErr w:type="gramEnd"/>
      <w:r w:rsidR="001901F7">
        <w:rPr>
          <w:rFonts w:ascii="Times New Roman" w:eastAsiaTheme="minorEastAsia" w:hAnsi="Times New Roman" w:cs="Times New Roman"/>
          <w:sz w:val="24"/>
        </w:rPr>
        <w:t xml:space="preserve"> de l’activité 1)</w:t>
      </w:r>
    </w:p>
    <w:p w:rsidR="00346530" w:rsidRDefault="00346530" w:rsidP="003465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5F4" w:rsidRPr="00D40EF3" w:rsidRDefault="00D115F4" w:rsidP="00CB5F2D">
      <w:pPr>
        <w:pStyle w:val="Paragraphedeliste"/>
        <w:numPr>
          <w:ilvl w:val="0"/>
          <w:numId w:val="12"/>
        </w:numPr>
        <w:rPr>
          <w:rFonts w:ascii="Times New Roman" w:hAnsi="Times New Roman"/>
          <w:b/>
          <w:color w:val="00B0F0"/>
          <w:sz w:val="28"/>
          <w:u w:val="single"/>
        </w:rPr>
      </w:pPr>
      <w:r w:rsidRPr="00D40EF3">
        <w:rPr>
          <w:rFonts w:ascii="Times New Roman" w:hAnsi="Times New Roman"/>
          <w:b/>
          <w:color w:val="00B0F0"/>
          <w:sz w:val="28"/>
          <w:u w:val="single"/>
        </w:rPr>
        <w:t>VECTEURS  COLINEAIRES</w:t>
      </w:r>
    </w:p>
    <w:p w:rsidR="00D115F4" w:rsidRDefault="00AE7AE7" w:rsidP="00D115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00" type="#_x0000_t202" style="position:absolute;margin-left:23.9pt;margin-top:1.3pt;width:191.8pt;height:107.7pt;z-index:251699200;mso-width-relative:margin;mso-height-relative:margin" stroked="f">
            <v:textbox>
              <w:txbxContent>
                <w:p w:rsidR="00D115F4" w:rsidRDefault="00D115F4" w:rsidP="00D115F4">
                  <w:r w:rsidRPr="00D115F4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30240" cy="1370057"/>
                        <wp:effectExtent l="19050" t="0" r="8110" b="0"/>
                        <wp:docPr id="18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169" cy="1367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15F4" w:rsidRDefault="00AE7AE7" w:rsidP="00D115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01" type="#_x0000_t202" style="position:absolute;margin-left:240.8pt;margin-top:3.85pt;width:218.3pt;height:51.3pt;z-index:251701248;mso-width-percent:400;mso-width-percent:400;mso-width-relative:margin;mso-height-relative:margin" stroked="f">
            <v:textbox>
              <w:txbxContent>
                <w:p w:rsidR="00D115F4" w:rsidRPr="00D115F4" w:rsidRDefault="00D115F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D115F4">
                    <w:rPr>
                      <w:rFonts w:ascii="Times New Roman" w:hAnsi="Times New Roman" w:cs="Times New Roman"/>
                      <w:sz w:val="24"/>
                    </w:rPr>
                    <w:t>Deux vecteurs colinéaires ont la MEME DIRECTION.</w:t>
                  </w:r>
                </w:p>
              </w:txbxContent>
            </v:textbox>
          </v:shape>
        </w:pict>
      </w:r>
    </w:p>
    <w:p w:rsidR="00D115F4" w:rsidRDefault="00D115F4" w:rsidP="00D115F4">
      <w:pPr>
        <w:rPr>
          <w:rFonts w:ascii="Times New Roman" w:hAnsi="Times New Roman" w:cs="Times New Roman"/>
          <w:sz w:val="24"/>
        </w:rPr>
      </w:pPr>
    </w:p>
    <w:p w:rsidR="001901F7" w:rsidRDefault="001901F7" w:rsidP="00D115F4">
      <w:pPr>
        <w:rPr>
          <w:rFonts w:ascii="Times New Roman" w:hAnsi="Times New Roman" w:cs="Times New Roman"/>
          <w:sz w:val="24"/>
        </w:rPr>
      </w:pPr>
    </w:p>
    <w:p w:rsidR="006F4047" w:rsidRDefault="006F4047" w:rsidP="00D115F4">
      <w:pPr>
        <w:rPr>
          <w:rFonts w:ascii="Times New Roman" w:hAnsi="Times New Roman" w:cs="Times New Roman"/>
          <w:sz w:val="24"/>
        </w:rPr>
      </w:pPr>
    </w:p>
    <w:p w:rsidR="00CB5F2D" w:rsidRDefault="00CB5F2D" w:rsidP="00D115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1901F7">
        <w:rPr>
          <w:rFonts w:ascii="Times New Roman" w:hAnsi="Times New Roman" w:cs="Times New Roman"/>
          <w:sz w:val="24"/>
        </w:rPr>
        <w:t>iter tous les vecteurs colinéaires de l’activité n°1 :</w:t>
      </w:r>
    </w:p>
    <w:p w:rsidR="001D57C5" w:rsidRDefault="001D57C5" w:rsidP="001D57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57C5" w:rsidRPr="001D57C5" w:rsidRDefault="001D57C5" w:rsidP="001D57C5">
      <w:pPr>
        <w:spacing w:after="0"/>
        <w:rPr>
          <w:rFonts w:ascii="Cambria" w:eastAsia="Batang" w:hAnsi="Cambria" w:cs="Times New Roman"/>
          <w:color w:val="7030A0"/>
          <w:sz w:val="20"/>
          <w:szCs w:val="20"/>
        </w:rPr>
      </w:pPr>
      <w:r w:rsidRPr="001D57C5">
        <w:rPr>
          <w:rFonts w:ascii="Cambria" w:eastAsia="Batang" w:hAnsi="Cambria" w:cs="Times New Roman"/>
          <w:color w:val="7030A0"/>
          <w:sz w:val="20"/>
          <w:szCs w:val="20"/>
        </w:rPr>
        <w:t>Compétences étudiées :</w:t>
      </w:r>
    </w:p>
    <w:p w:rsidR="001D57C5" w:rsidRPr="001D57C5" w:rsidRDefault="001D57C5" w:rsidP="00D40EF3">
      <w:pPr>
        <w:pStyle w:val="Paragraphedeliste"/>
        <w:numPr>
          <w:ilvl w:val="0"/>
          <w:numId w:val="14"/>
        </w:numPr>
        <w:spacing w:after="0" w:line="360" w:lineRule="auto"/>
        <w:ind w:left="142" w:right="-426" w:hanging="142"/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S'approprier : Rechercher, extraire et organiser les caractéristiques </w:t>
      </w:r>
      <w:r w:rsidR="00D40EF3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de deux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vecteur</w:t>
      </w:r>
      <w:r w:rsidR="00D40EF3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s égaux ou opposés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. </w:t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drawing>
          <wp:inline distT="0" distB="0" distL="0" distR="0">
            <wp:extent cx="975250" cy="129654"/>
            <wp:effectExtent l="19050" t="0" r="0" b="0"/>
            <wp:docPr id="8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 xml:space="preserve">                                            </w:t>
      </w:r>
    </w:p>
    <w:p w:rsidR="001D57C5" w:rsidRPr="001D57C5" w:rsidRDefault="001D57C5" w:rsidP="00D40EF3">
      <w:pPr>
        <w:pStyle w:val="Paragraphedeliste"/>
        <w:numPr>
          <w:ilvl w:val="0"/>
          <w:numId w:val="14"/>
        </w:numPr>
        <w:spacing w:after="0" w:line="360" w:lineRule="auto"/>
        <w:ind w:left="142" w:right="-426" w:hanging="142"/>
        <w:rPr>
          <w:rFonts w:ascii="Cambria" w:eastAsia="Times New Roman" w:hAnsi="Cambria"/>
          <w:b/>
          <w:bCs/>
          <w:color w:val="7030A0"/>
          <w:sz w:val="16"/>
          <w:szCs w:val="16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Valider, exécuter une méthode : </w:t>
      </w:r>
      <w:r w:rsidR="00D40EF3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repérer des vecteurs égaux, opposés ou colinéaires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.    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 w:rsidR="00D40EF3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       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             </w:t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drawing>
          <wp:inline distT="0" distB="0" distL="0" distR="0">
            <wp:extent cx="975250" cy="129654"/>
            <wp:effectExtent l="19050" t="0" r="0" b="0"/>
            <wp:docPr id="9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                                                                                                        </w:t>
      </w:r>
      <w:r w:rsidRPr="001D57C5">
        <w:rPr>
          <w:rFonts w:ascii="Cambria" w:eastAsia="Times New Roman" w:hAnsi="Cambria"/>
          <w:b/>
          <w:bCs/>
          <w:color w:val="7030A0"/>
          <w:sz w:val="16"/>
          <w:szCs w:val="16"/>
          <w:lang w:eastAsia="fr-FR"/>
        </w:rPr>
        <w:t xml:space="preserve"> </w:t>
      </w:r>
    </w:p>
    <w:p w:rsidR="001D57C5" w:rsidRDefault="001D57C5" w:rsidP="00CB5F2D">
      <w:pPr>
        <w:rPr>
          <w:rFonts w:ascii="Times New Roman" w:hAnsi="Times New Roman"/>
          <w:b/>
          <w:color w:val="FF0000"/>
          <w:sz w:val="24"/>
          <w:u w:val="single"/>
        </w:rPr>
      </w:pPr>
    </w:p>
    <w:p w:rsidR="006F4047" w:rsidRPr="00CB5F2D" w:rsidRDefault="006F4047" w:rsidP="00CB5F2D">
      <w:pPr>
        <w:rPr>
          <w:rFonts w:ascii="Times New Roman" w:hAnsi="Times New Roman"/>
          <w:b/>
          <w:color w:val="FF0000"/>
          <w:sz w:val="24"/>
          <w:u w:val="single"/>
        </w:rPr>
        <w:sectPr w:rsidR="006F4047" w:rsidRPr="00CB5F2D" w:rsidSect="00282AE0">
          <w:type w:val="continuous"/>
          <w:pgSz w:w="11906" w:h="16838"/>
          <w:pgMar w:top="142" w:right="566" w:bottom="180" w:left="426" w:header="708" w:footer="6" w:gutter="0"/>
          <w:cols w:space="708"/>
          <w:rtlGutter/>
          <w:docGrid w:linePitch="360"/>
        </w:sectPr>
      </w:pPr>
    </w:p>
    <w:p w:rsidR="004D2CDC" w:rsidRPr="004F4123" w:rsidRDefault="004F4123" w:rsidP="00CB5F2D">
      <w:pPr>
        <w:jc w:val="center"/>
        <w:rPr>
          <w:rFonts w:ascii="Times New Roman" w:hAnsi="Times New Roman"/>
          <w:b/>
          <w:color w:val="FF0000"/>
          <w:sz w:val="24"/>
          <w:u w:val="single"/>
        </w:rPr>
      </w:pPr>
      <w:r w:rsidRPr="004F4123">
        <w:rPr>
          <w:rFonts w:ascii="Times New Roman" w:hAnsi="Times New Roman"/>
          <w:b/>
          <w:color w:val="FF0000"/>
          <w:sz w:val="24"/>
          <w:u w:val="single"/>
        </w:rPr>
        <w:lastRenderedPageBreak/>
        <w:t>ACTIVITE  DE REINVESTISSEMENT : L’HALTEROPHILIE</w:t>
      </w:r>
    </w:p>
    <w:p w:rsidR="00CB5F2D" w:rsidRDefault="00CB5F2D" w:rsidP="00361745">
      <w:pPr>
        <w:rPr>
          <w:rFonts w:ascii="Times New Roman" w:hAnsi="Times New Roman"/>
          <w:sz w:val="24"/>
        </w:rPr>
      </w:pPr>
    </w:p>
    <w:p w:rsidR="00BE46A8" w:rsidRDefault="00BE46A8" w:rsidP="003617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même personne soulève des charges différentes. Les</w:t>
      </w:r>
      <w:r w:rsidR="00490E86">
        <w:rPr>
          <w:rFonts w:ascii="Times New Roman" w:hAnsi="Times New Roman"/>
          <w:sz w:val="24"/>
        </w:rPr>
        <w:t xml:space="preserve"> forces exercées par la personne sur son environnement sont représentées.</w:t>
      </w:r>
    </w:p>
    <w:p w:rsidR="00490E86" w:rsidRDefault="00490E86" w:rsidP="00490E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Faire le tableau de caractéristiques de ces forces.</w:t>
      </w:r>
      <w:r w:rsidR="00316406">
        <w:rPr>
          <w:rFonts w:ascii="Times New Roman" w:hAnsi="Times New Roman"/>
          <w:sz w:val="24"/>
        </w:rPr>
        <w:t xml:space="preserve"> (1 cm représente 40N)</w:t>
      </w:r>
    </w:p>
    <w:p w:rsidR="00490E86" w:rsidRDefault="00490E86" w:rsidP="00490E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Indiquer les vecteurs égaux, les vecteurs opposés et les vecteurs colinéaires. (</w:t>
      </w:r>
      <w:proofErr w:type="gramStart"/>
      <w:r>
        <w:rPr>
          <w:rFonts w:ascii="Times New Roman" w:hAnsi="Times New Roman"/>
          <w:sz w:val="24"/>
        </w:rPr>
        <w:t>s’il</w:t>
      </w:r>
      <w:proofErr w:type="gramEnd"/>
      <w:r>
        <w:rPr>
          <w:rFonts w:ascii="Times New Roman" w:hAnsi="Times New Roman"/>
          <w:sz w:val="24"/>
        </w:rPr>
        <w:t xml:space="preserve"> y en a !)</w:t>
      </w:r>
    </w:p>
    <w:p w:rsidR="00CB5F2D" w:rsidRDefault="00CB5F2D" w:rsidP="00361745">
      <w:pPr>
        <w:rPr>
          <w:rFonts w:ascii="Times New Roman" w:hAnsi="Times New Roman"/>
          <w:sz w:val="24"/>
        </w:rPr>
      </w:pPr>
    </w:p>
    <w:p w:rsidR="00490E86" w:rsidRDefault="0068583A" w:rsidP="003617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drawing>
          <wp:inline distT="0" distB="0" distL="0" distR="0">
            <wp:extent cx="6096000" cy="2981325"/>
            <wp:effectExtent l="19050" t="0" r="0" b="0"/>
            <wp:docPr id="2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3A" w:rsidRDefault="00BE46A8" w:rsidP="003617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6311DC" w:rsidRDefault="006311DC" w:rsidP="00D115F4">
      <w:pPr>
        <w:rPr>
          <w:rFonts w:ascii="Times New Roman" w:hAnsi="Times New Roman"/>
          <w:sz w:val="24"/>
        </w:rPr>
      </w:pPr>
    </w:p>
    <w:p w:rsidR="00D40EF3" w:rsidRPr="001D57C5" w:rsidRDefault="00D40EF3" w:rsidP="00D40EF3">
      <w:pPr>
        <w:spacing w:after="0"/>
        <w:rPr>
          <w:rFonts w:ascii="Cambria" w:eastAsia="Batang" w:hAnsi="Cambria" w:cs="Times New Roman"/>
          <w:color w:val="7030A0"/>
          <w:sz w:val="20"/>
          <w:szCs w:val="20"/>
        </w:rPr>
      </w:pPr>
      <w:r w:rsidRPr="001D57C5">
        <w:rPr>
          <w:rFonts w:ascii="Cambria" w:eastAsia="Batang" w:hAnsi="Cambria" w:cs="Times New Roman"/>
          <w:color w:val="7030A0"/>
          <w:sz w:val="20"/>
          <w:szCs w:val="20"/>
        </w:rPr>
        <w:t>Compétences étudiées :</w:t>
      </w:r>
    </w:p>
    <w:p w:rsidR="00D40EF3" w:rsidRPr="001D57C5" w:rsidRDefault="00D40EF3" w:rsidP="00D40EF3">
      <w:pPr>
        <w:pStyle w:val="Paragraphedeliste"/>
        <w:numPr>
          <w:ilvl w:val="0"/>
          <w:numId w:val="14"/>
        </w:numPr>
        <w:spacing w:after="0" w:line="360" w:lineRule="auto"/>
        <w:ind w:left="142" w:hanging="142"/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S'approprier : Rec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hercher, extraire et organiser 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les différent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e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s 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caractéristiques d’un vecteur.   </w:t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drawing>
          <wp:inline distT="0" distB="0" distL="0" distR="0">
            <wp:extent cx="975250" cy="129654"/>
            <wp:effectExtent l="19050" t="0" r="0" b="0"/>
            <wp:docPr id="9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7C5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t xml:space="preserve">                                              </w:t>
      </w:r>
    </w:p>
    <w:p w:rsidR="00D40EF3" w:rsidRPr="00D40EF3" w:rsidRDefault="00D40EF3" w:rsidP="00D40EF3">
      <w:pPr>
        <w:pStyle w:val="Paragraphedeliste"/>
        <w:numPr>
          <w:ilvl w:val="0"/>
          <w:numId w:val="14"/>
        </w:numPr>
        <w:spacing w:after="0" w:line="360" w:lineRule="auto"/>
        <w:ind w:left="142" w:hanging="142"/>
        <w:rPr>
          <w:rFonts w:ascii="Cambria" w:eastAsia="Times New Roman" w:hAnsi="Cambria"/>
          <w:b/>
          <w:bCs/>
          <w:color w:val="7030A0"/>
          <w:sz w:val="16"/>
          <w:szCs w:val="16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Valider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,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exécuter une méthode : 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donner les caractéristiques d’un vecteur, donner les vecteurs égaux, colinéaires ou opposés.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 w:rsidRPr="00D40EF3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.    </w:t>
      </w:r>
      <w:r w:rsidRPr="00D40EF3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 w:rsidRPr="00D40EF3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  <w:t xml:space="preserve">                 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 </w:t>
      </w:r>
      <w:r w:rsidRPr="001D57C5">
        <w:rPr>
          <w:noProof/>
          <w:lang w:eastAsia="fr-FR"/>
        </w:rPr>
        <w:drawing>
          <wp:inline distT="0" distB="0" distL="0" distR="0">
            <wp:extent cx="975250" cy="129654"/>
            <wp:effectExtent l="19050" t="0" r="0" b="0"/>
            <wp:docPr id="9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EF3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   </w:t>
      </w:r>
    </w:p>
    <w:p w:rsidR="00D40EF3" w:rsidRPr="00D40EF3" w:rsidRDefault="00D40EF3" w:rsidP="00D40EF3">
      <w:pPr>
        <w:pStyle w:val="Paragraphedeliste"/>
        <w:numPr>
          <w:ilvl w:val="0"/>
          <w:numId w:val="14"/>
        </w:numPr>
        <w:spacing w:after="0" w:line="360" w:lineRule="auto"/>
        <w:ind w:left="142" w:hanging="142"/>
        <w:rPr>
          <w:rFonts w:ascii="Cambria" w:eastAsia="Times New Roman" w:hAnsi="Cambria"/>
          <w:b/>
          <w:bCs/>
          <w:color w:val="7030A0"/>
          <w:sz w:val="16"/>
          <w:szCs w:val="16"/>
          <w:lang w:eastAsia="fr-FR"/>
        </w:rPr>
      </w:pP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Communiquer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</w:t>
      </w:r>
      <w:r w:rsidRPr="001D57C5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>: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faire un tableau pour donner les caractéristiques des forces.</w:t>
      </w:r>
      <w:r w:rsidRPr="00D40EF3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  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</w:t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</w:r>
      <w:r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ab/>
        <w:t xml:space="preserve">      </w:t>
      </w:r>
      <w:r w:rsidRPr="00D40EF3">
        <w:rPr>
          <w:rFonts w:ascii="Cambria" w:eastAsia="Batang" w:hAnsi="Cambria"/>
          <w:b/>
          <w:bCs/>
          <w:noProof/>
          <w:color w:val="7030A0"/>
          <w:sz w:val="20"/>
          <w:szCs w:val="20"/>
          <w:lang w:eastAsia="fr-FR"/>
        </w:rPr>
        <w:drawing>
          <wp:inline distT="0" distB="0" distL="0" distR="0">
            <wp:extent cx="975250" cy="129654"/>
            <wp:effectExtent l="19050" t="0" r="0" b="0"/>
            <wp:docPr id="9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6" cy="13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EF3">
        <w:rPr>
          <w:rFonts w:ascii="Cambria" w:eastAsia="Batang" w:hAnsi="Cambria"/>
          <w:b/>
          <w:bCs/>
          <w:color w:val="7030A0"/>
          <w:sz w:val="20"/>
          <w:szCs w:val="20"/>
          <w:lang w:eastAsia="fr-FR"/>
        </w:rPr>
        <w:t xml:space="preserve">                                                                                                </w:t>
      </w:r>
    </w:p>
    <w:p w:rsidR="00D40EF3" w:rsidRDefault="00D40EF3" w:rsidP="00D40EF3">
      <w:pPr>
        <w:spacing w:after="0" w:line="360" w:lineRule="auto"/>
        <w:rPr>
          <w:rFonts w:ascii="Times New Roman" w:hAnsi="Times New Roman"/>
          <w:color w:val="7030A0"/>
          <w:sz w:val="24"/>
        </w:rPr>
      </w:pPr>
    </w:p>
    <w:p w:rsidR="00D40EF3" w:rsidRDefault="00D40EF3" w:rsidP="00D115F4">
      <w:pPr>
        <w:rPr>
          <w:rFonts w:ascii="Times New Roman" w:hAnsi="Times New Roman"/>
          <w:sz w:val="24"/>
        </w:rPr>
      </w:pP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CF396F" w:rsidRDefault="00CF396F" w:rsidP="006F4047">
      <w:pPr>
        <w:jc w:val="center"/>
        <w:rPr>
          <w:rFonts w:ascii="Times New Roman" w:hAnsi="Times New Roman"/>
          <w:sz w:val="24"/>
        </w:rPr>
      </w:pPr>
    </w:p>
    <w:p w:rsidR="006F4047" w:rsidRDefault="006F4047" w:rsidP="006F404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Déroulement</w:t>
      </w: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Pr="00D40EF3" w:rsidRDefault="006F4047" w:rsidP="006F4047">
      <w:pPr>
        <w:jc w:val="center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sz w:val="24"/>
        </w:rPr>
        <w:t xml:space="preserve">Page 1 : </w:t>
      </w:r>
      <w:r w:rsidRPr="00D40EF3">
        <w:rPr>
          <w:rFonts w:ascii="Times New Roman" w:hAnsi="Times New Roman"/>
          <w:b/>
          <w:color w:val="FF0000"/>
          <w:sz w:val="32"/>
        </w:rPr>
        <w:t>Trouver un moyen de représenter ces déplacements sur ce schéma.</w:t>
      </w:r>
    </w:p>
    <w:p w:rsidR="006F4047" w:rsidRDefault="006F4047" w:rsidP="006F4047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Recherche individuelle des élèves (sur le premier stade de foot)</w:t>
      </w:r>
    </w:p>
    <w:p w:rsidR="006F4047" w:rsidRDefault="006F4047" w:rsidP="006F4047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Mise en commun : passage des élèves  aux tableaux  selon leurs propositions (moins adaptés aux plus adaptés)</w:t>
      </w:r>
    </w:p>
    <w:p w:rsidR="006F4047" w:rsidRPr="006F4047" w:rsidRDefault="00974901" w:rsidP="006F4047">
      <w:pPr>
        <w:pStyle w:val="Paragraphedeliste"/>
        <w:ind w:left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6F4047">
        <w:rPr>
          <w:rFonts w:ascii="Times New Roman" w:hAnsi="Times New Roman"/>
          <w:sz w:val="24"/>
        </w:rPr>
        <w:t xml:space="preserve"> Analyse</w:t>
      </w:r>
      <w:r>
        <w:rPr>
          <w:rFonts w:ascii="Times New Roman" w:hAnsi="Times New Roman"/>
          <w:sz w:val="24"/>
        </w:rPr>
        <w:t xml:space="preserve">r </w:t>
      </w:r>
      <w:r w:rsidR="006F4047">
        <w:rPr>
          <w:rFonts w:ascii="Times New Roman" w:hAnsi="Times New Roman"/>
          <w:sz w:val="24"/>
        </w:rPr>
        <w:t xml:space="preserve"> chaque proposition</w:t>
      </w:r>
    </w:p>
    <w:p w:rsidR="006F4047" w:rsidRDefault="006F4047" w:rsidP="006F4047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Bilan : réponse : faire un vecteur.</w:t>
      </w:r>
    </w:p>
    <w:p w:rsidR="006F4047" w:rsidRDefault="006F4047" w:rsidP="006F4047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 professeur introduit   le mot « vecteur »  et  « il est représenté par une flèche »</w:t>
      </w:r>
    </w:p>
    <w:p w:rsidR="006F4047" w:rsidRDefault="006F4047" w:rsidP="006F4047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Réalise la bonne méthode sur le deuxième stade de foot + phrase pour répondre à l’objectif</w:t>
      </w:r>
    </w:p>
    <w:p w:rsidR="006F4047" w:rsidRDefault="006F4047" w:rsidP="006F4047">
      <w:pPr>
        <w:rPr>
          <w:rFonts w:ascii="Times New Roman" w:hAnsi="Times New Roman"/>
          <w:sz w:val="24"/>
        </w:rPr>
      </w:pPr>
    </w:p>
    <w:p w:rsidR="006F4047" w:rsidRPr="00D40EF3" w:rsidRDefault="006F4047" w:rsidP="006F4047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/>
          <w:sz w:val="24"/>
        </w:rPr>
        <w:t xml:space="preserve">Page 2 : </w:t>
      </w:r>
      <w:r w:rsidRPr="00D40EF3">
        <w:rPr>
          <w:rFonts w:ascii="Times New Roman" w:hAnsi="Times New Roman" w:cs="Times New Roman"/>
          <w:b/>
          <w:color w:val="FF0000"/>
          <w:sz w:val="32"/>
        </w:rPr>
        <w:t>Problème : Comment peut-on distinguer deux vecteurs ?</w:t>
      </w:r>
    </w:p>
    <w:p w:rsidR="004179DC" w:rsidRDefault="006F4047" w:rsidP="006F4047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 w:rsidRPr="004179DC">
        <w:rPr>
          <w:rFonts w:ascii="Times New Roman" w:hAnsi="Times New Roman"/>
          <w:sz w:val="24"/>
        </w:rPr>
        <w:t>Rec</w:t>
      </w:r>
      <w:r w:rsidR="00D200F6">
        <w:rPr>
          <w:rFonts w:ascii="Times New Roman" w:hAnsi="Times New Roman"/>
          <w:sz w:val="24"/>
        </w:rPr>
        <w:t xml:space="preserve">herche individuelle des élèves </w:t>
      </w:r>
    </w:p>
    <w:p w:rsidR="006F4047" w:rsidRPr="004179DC" w:rsidRDefault="006F4047" w:rsidP="006F4047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 w:rsidRPr="004179DC">
        <w:rPr>
          <w:rFonts w:ascii="Times New Roman" w:hAnsi="Times New Roman"/>
          <w:sz w:val="24"/>
        </w:rPr>
        <w:t>Mise en commun</w:t>
      </w:r>
      <w:r w:rsidR="00CF396F" w:rsidRPr="004179DC">
        <w:rPr>
          <w:rFonts w:ascii="Times New Roman" w:hAnsi="Times New Roman"/>
          <w:sz w:val="24"/>
        </w:rPr>
        <w:t> : écrire la liste des propositions des élèves</w:t>
      </w:r>
      <w:r w:rsidR="00CF396F" w:rsidRPr="004179DC">
        <w:rPr>
          <w:rFonts w:ascii="Times New Roman" w:hAnsi="Times New Roman"/>
          <w:sz w:val="24"/>
        </w:rPr>
        <w:tab/>
      </w:r>
      <w:r w:rsidR="00CF396F" w:rsidRPr="004179DC">
        <w:rPr>
          <w:rFonts w:ascii="Times New Roman" w:hAnsi="Times New Roman"/>
          <w:sz w:val="24"/>
        </w:rPr>
        <w:tab/>
      </w:r>
      <w:r w:rsidR="00CF396F" w:rsidRPr="004179DC">
        <w:rPr>
          <w:rFonts w:ascii="Times New Roman" w:hAnsi="Times New Roman"/>
          <w:sz w:val="24"/>
        </w:rPr>
        <w:tab/>
      </w:r>
      <w:r w:rsidR="00CF396F" w:rsidRPr="004179DC">
        <w:rPr>
          <w:rFonts w:ascii="Times New Roman" w:hAnsi="Times New Roman"/>
          <w:sz w:val="24"/>
        </w:rPr>
        <w:tab/>
      </w:r>
      <w:r w:rsidR="00CF396F" w:rsidRPr="004179DC">
        <w:rPr>
          <w:rFonts w:ascii="Times New Roman" w:hAnsi="Times New Roman"/>
          <w:sz w:val="24"/>
        </w:rPr>
        <w:tab/>
      </w:r>
      <w:r w:rsidR="00CF396F" w:rsidRPr="004179DC">
        <w:rPr>
          <w:rFonts w:ascii="Times New Roman" w:hAnsi="Times New Roman"/>
          <w:sz w:val="24"/>
        </w:rPr>
        <w:tab/>
      </w:r>
      <w:r w:rsidR="00CF396F" w:rsidRPr="004179DC">
        <w:rPr>
          <w:rFonts w:ascii="Times New Roman" w:hAnsi="Times New Roman"/>
          <w:sz w:val="24"/>
        </w:rPr>
        <w:tab/>
      </w:r>
      <w:r w:rsidR="00CF396F" w:rsidRPr="004179DC">
        <w:rPr>
          <w:rFonts w:ascii="Times New Roman" w:hAnsi="Times New Roman"/>
          <w:sz w:val="24"/>
        </w:rPr>
        <w:tab/>
        <w:t xml:space="preserve">       analyser pour éliminer les critères incorrects ;</w:t>
      </w:r>
    </w:p>
    <w:p w:rsidR="00CF396F" w:rsidRDefault="00974901" w:rsidP="00CF396F">
      <w:pPr>
        <w:pStyle w:val="Paragraphedeliste"/>
        <w:ind w:left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r</w:t>
      </w:r>
      <w:r w:rsidR="00CF396F">
        <w:rPr>
          <w:rFonts w:ascii="Times New Roman" w:hAnsi="Times New Roman"/>
          <w:sz w:val="24"/>
        </w:rPr>
        <w:t>elance</w:t>
      </w:r>
      <w:r>
        <w:rPr>
          <w:rFonts w:ascii="Times New Roman" w:hAnsi="Times New Roman"/>
          <w:sz w:val="24"/>
        </w:rPr>
        <w:t>r</w:t>
      </w:r>
      <w:r w:rsidR="00CF396F">
        <w:rPr>
          <w:rFonts w:ascii="Times New Roman" w:hAnsi="Times New Roman"/>
          <w:sz w:val="24"/>
        </w:rPr>
        <w:t xml:space="preserve"> s’il manque des critères.</w:t>
      </w:r>
    </w:p>
    <w:p w:rsidR="00CF396F" w:rsidRDefault="00CF396F" w:rsidP="00CF396F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Application : compléter le tableau à partir de la première activité.</w:t>
      </w:r>
    </w:p>
    <w:p w:rsidR="00CF396F" w:rsidRDefault="00CF396F" w:rsidP="00CF396F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Bilan : On retiendra.</w:t>
      </w:r>
    </w:p>
    <w:p w:rsidR="00CF396F" w:rsidRDefault="00CF396F" w:rsidP="00CF396F">
      <w:pPr>
        <w:rPr>
          <w:rFonts w:ascii="Times New Roman" w:hAnsi="Times New Roman"/>
          <w:sz w:val="24"/>
        </w:rPr>
      </w:pPr>
    </w:p>
    <w:p w:rsidR="00CF396F" w:rsidRDefault="00CF396F" w:rsidP="00CF396F">
      <w:pPr>
        <w:rPr>
          <w:rFonts w:ascii="Times New Roman" w:hAnsi="Times New Roman"/>
          <w:sz w:val="24"/>
        </w:rPr>
      </w:pPr>
    </w:p>
    <w:p w:rsidR="00CF396F" w:rsidRPr="00D40EF3" w:rsidRDefault="00CF396F" w:rsidP="00CF396F">
      <w:pPr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>
        <w:rPr>
          <w:rFonts w:ascii="Times New Roman" w:hAnsi="Times New Roman"/>
          <w:sz w:val="24"/>
        </w:rPr>
        <w:t xml:space="preserve">Page 3 : </w:t>
      </w:r>
      <w:r w:rsidRPr="00D40EF3">
        <w:rPr>
          <w:rFonts w:ascii="Times New Roman" w:hAnsi="Times New Roman" w:cs="Times New Roman"/>
          <w:b/>
          <w:i/>
          <w:color w:val="FF0000"/>
          <w:sz w:val="28"/>
          <w:u w:val="single"/>
        </w:rPr>
        <w:t>MOTS  NOUVEAUX -  MOTS OUTILS</w:t>
      </w:r>
    </w:p>
    <w:p w:rsidR="00CF396F" w:rsidRDefault="00CF396F" w:rsidP="00CF396F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Ouvrir </w:t>
      </w:r>
      <w:proofErr w:type="spellStart"/>
      <w:r>
        <w:rPr>
          <w:rFonts w:ascii="Times New Roman" w:hAnsi="Times New Roman"/>
          <w:sz w:val="24"/>
        </w:rPr>
        <w:t>géoébra</w:t>
      </w:r>
      <w:proofErr w:type="spellEnd"/>
      <w:r>
        <w:rPr>
          <w:rFonts w:ascii="Times New Roman" w:hAnsi="Times New Roman"/>
          <w:sz w:val="24"/>
        </w:rPr>
        <w:t>.</w:t>
      </w:r>
    </w:p>
    <w:p w:rsidR="00CF396F" w:rsidRPr="006F4047" w:rsidRDefault="00CF396F" w:rsidP="00CF396F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Déplacement curseurs par le professeur. </w:t>
      </w:r>
      <w:r w:rsidR="0023101E">
        <w:rPr>
          <w:rFonts w:ascii="Times New Roman" w:hAnsi="Times New Roman"/>
          <w:sz w:val="24"/>
        </w:rPr>
        <w:t xml:space="preserve"> (masquer certains vecteurs et points)</w:t>
      </w:r>
    </w:p>
    <w:p w:rsidR="00CF396F" w:rsidRDefault="00CF396F" w:rsidP="00CF396F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Elèves : observe et analyse.</w:t>
      </w: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CF396F" w:rsidRPr="004F4123" w:rsidRDefault="00CF396F" w:rsidP="00CF396F">
      <w:pPr>
        <w:rPr>
          <w:rFonts w:ascii="Times New Roman" w:hAnsi="Times New Roman"/>
          <w:b/>
          <w:color w:val="FF0000"/>
          <w:sz w:val="24"/>
          <w:u w:val="single"/>
        </w:rPr>
      </w:pPr>
      <w:r>
        <w:rPr>
          <w:rFonts w:ascii="Times New Roman" w:hAnsi="Times New Roman"/>
          <w:sz w:val="24"/>
        </w:rPr>
        <w:t xml:space="preserve">Page 4 : </w:t>
      </w:r>
      <w:r w:rsidRPr="004F4123">
        <w:rPr>
          <w:rFonts w:ascii="Times New Roman" w:hAnsi="Times New Roman"/>
          <w:b/>
          <w:color w:val="FF0000"/>
          <w:sz w:val="24"/>
          <w:u w:val="single"/>
        </w:rPr>
        <w:t>ACTIVITE  DE REINVESTISSEMENT : L’HALTEROPHILIE</w:t>
      </w:r>
    </w:p>
    <w:p w:rsidR="00CF396F" w:rsidRPr="00CF396F" w:rsidRDefault="00CF396F" w:rsidP="00CF396F">
      <w:pPr>
        <w:pStyle w:val="Paragraphedeliste"/>
        <w:numPr>
          <w:ilvl w:val="0"/>
          <w:numId w:val="15"/>
        </w:numPr>
        <w:rPr>
          <w:rFonts w:ascii="Times New Roman" w:hAnsi="Times New Roman"/>
          <w:sz w:val="24"/>
        </w:rPr>
      </w:pPr>
      <w:r w:rsidRPr="00CF396F">
        <w:rPr>
          <w:rFonts w:ascii="Times New Roman" w:hAnsi="Times New Roman"/>
          <w:sz w:val="24"/>
        </w:rPr>
        <w:t>Travail individuel</w:t>
      </w: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Default="006F4047" w:rsidP="00D115F4">
      <w:pPr>
        <w:rPr>
          <w:rFonts w:ascii="Times New Roman" w:hAnsi="Times New Roman"/>
          <w:sz w:val="24"/>
        </w:rPr>
      </w:pPr>
    </w:p>
    <w:p w:rsidR="006F4047" w:rsidRPr="00D115F4" w:rsidRDefault="006F4047" w:rsidP="00D115F4">
      <w:pPr>
        <w:rPr>
          <w:rFonts w:ascii="Times New Roman" w:hAnsi="Times New Roman"/>
          <w:sz w:val="24"/>
        </w:rPr>
      </w:pPr>
    </w:p>
    <w:sectPr w:rsidR="006F4047" w:rsidRPr="00D115F4" w:rsidSect="00282AE0">
      <w:type w:val="continuous"/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B4" w:rsidRDefault="008C39B4" w:rsidP="001404C9">
      <w:pPr>
        <w:spacing w:after="0" w:line="240" w:lineRule="auto"/>
      </w:pPr>
      <w:r>
        <w:separator/>
      </w:r>
    </w:p>
  </w:endnote>
  <w:endnote w:type="continuationSeparator" w:id="0">
    <w:p w:rsidR="008C39B4" w:rsidRDefault="008C39B4" w:rsidP="0014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B4" w:rsidRDefault="008C39B4" w:rsidP="001404C9">
      <w:pPr>
        <w:spacing w:after="0" w:line="240" w:lineRule="auto"/>
      </w:pPr>
      <w:r>
        <w:separator/>
      </w:r>
    </w:p>
  </w:footnote>
  <w:footnote w:type="continuationSeparator" w:id="0">
    <w:p w:rsidR="008C39B4" w:rsidRDefault="008C39B4" w:rsidP="0014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etaille de appel_1" style="width:39pt;height:39pt;visibility:visible;mso-wrap-style:square" o:bullet="t">
        <v:imagedata r:id="rId1" o:title="Retaille de appel_1"/>
      </v:shape>
    </w:pict>
  </w:numPicBullet>
  <w:numPicBullet w:numPicBulletId="1">
    <w:pict>
      <v:shape id="_x0000_i1029" type="#_x0000_t75" style="width:10.5pt;height:10.5pt" o:bullet="t">
        <v:imagedata r:id="rId2" o:title="mso6CCE"/>
      </v:shape>
    </w:pict>
  </w:numPicBullet>
  <w:abstractNum w:abstractNumId="0">
    <w:nsid w:val="0B5D2E01"/>
    <w:multiLevelType w:val="hybridMultilevel"/>
    <w:tmpl w:val="39AAB874"/>
    <w:lvl w:ilvl="0" w:tplc="783061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4BA6"/>
    <w:multiLevelType w:val="hybridMultilevel"/>
    <w:tmpl w:val="C26C2F98"/>
    <w:lvl w:ilvl="0" w:tplc="33606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6C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AA6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D47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C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C0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9C7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C3C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6C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422EB8"/>
    <w:multiLevelType w:val="hybridMultilevel"/>
    <w:tmpl w:val="688E9882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1F73"/>
    <w:multiLevelType w:val="hybridMultilevel"/>
    <w:tmpl w:val="70B8A4FA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B45C3"/>
    <w:multiLevelType w:val="hybridMultilevel"/>
    <w:tmpl w:val="33A82A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F62E0"/>
    <w:multiLevelType w:val="hybridMultilevel"/>
    <w:tmpl w:val="A9E655DC"/>
    <w:lvl w:ilvl="0" w:tplc="A20C5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D024A"/>
    <w:multiLevelType w:val="hybridMultilevel"/>
    <w:tmpl w:val="CA8E3A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C06F4"/>
    <w:multiLevelType w:val="hybridMultilevel"/>
    <w:tmpl w:val="7936A332"/>
    <w:lvl w:ilvl="0" w:tplc="F66E73E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07DE6"/>
    <w:multiLevelType w:val="hybridMultilevel"/>
    <w:tmpl w:val="5F5A66B4"/>
    <w:lvl w:ilvl="0" w:tplc="3C6A3742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E03A4"/>
    <w:multiLevelType w:val="hybridMultilevel"/>
    <w:tmpl w:val="6E646FC6"/>
    <w:lvl w:ilvl="0" w:tplc="407EB272">
      <w:start w:val="2"/>
      <w:numFmt w:val="bullet"/>
      <w:lvlText w:val="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4DF1C0A"/>
    <w:multiLevelType w:val="hybridMultilevel"/>
    <w:tmpl w:val="D262AC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A3A97"/>
    <w:multiLevelType w:val="hybridMultilevel"/>
    <w:tmpl w:val="05001732"/>
    <w:lvl w:ilvl="0" w:tplc="84402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D3873"/>
    <w:multiLevelType w:val="hybridMultilevel"/>
    <w:tmpl w:val="B7C46B6A"/>
    <w:lvl w:ilvl="0" w:tplc="A20C5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574AB"/>
    <w:multiLevelType w:val="hybridMultilevel"/>
    <w:tmpl w:val="307EBB96"/>
    <w:lvl w:ilvl="0" w:tplc="E71CAA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C9A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AE3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02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68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4A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80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86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4EA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ECD4AD3"/>
    <w:multiLevelType w:val="hybridMultilevel"/>
    <w:tmpl w:val="D87A48CE"/>
    <w:lvl w:ilvl="0" w:tplc="AB6E4CA4">
      <w:start w:val="1"/>
      <w:numFmt w:val="bullet"/>
      <w:lvlText w:val="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3"/>
  </w:num>
  <w:num w:numId="5">
    <w:abstractNumId w:val="1"/>
  </w:num>
  <w:num w:numId="6">
    <w:abstractNumId w:val="12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0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C40"/>
    <w:rsid w:val="00060A7E"/>
    <w:rsid w:val="000F0C3A"/>
    <w:rsid w:val="00132753"/>
    <w:rsid w:val="001404C9"/>
    <w:rsid w:val="00183ECF"/>
    <w:rsid w:val="001901F7"/>
    <w:rsid w:val="001D57C5"/>
    <w:rsid w:val="0023101E"/>
    <w:rsid w:val="00282AE0"/>
    <w:rsid w:val="002D10AC"/>
    <w:rsid w:val="00316406"/>
    <w:rsid w:val="00325076"/>
    <w:rsid w:val="00346530"/>
    <w:rsid w:val="00361745"/>
    <w:rsid w:val="003F16C0"/>
    <w:rsid w:val="003F38A7"/>
    <w:rsid w:val="004165E0"/>
    <w:rsid w:val="004179DC"/>
    <w:rsid w:val="00490E86"/>
    <w:rsid w:val="00494C27"/>
    <w:rsid w:val="004D2CDC"/>
    <w:rsid w:val="004F4123"/>
    <w:rsid w:val="004F4B21"/>
    <w:rsid w:val="004F7FD3"/>
    <w:rsid w:val="00581490"/>
    <w:rsid w:val="00581D42"/>
    <w:rsid w:val="005B59AC"/>
    <w:rsid w:val="005E5C40"/>
    <w:rsid w:val="005F7FE4"/>
    <w:rsid w:val="006311DC"/>
    <w:rsid w:val="00641068"/>
    <w:rsid w:val="0068583A"/>
    <w:rsid w:val="006C3383"/>
    <w:rsid w:val="006E3D9B"/>
    <w:rsid w:val="006F4047"/>
    <w:rsid w:val="00700417"/>
    <w:rsid w:val="007125C6"/>
    <w:rsid w:val="00714065"/>
    <w:rsid w:val="00785EC9"/>
    <w:rsid w:val="007879A9"/>
    <w:rsid w:val="00793C14"/>
    <w:rsid w:val="00816D2E"/>
    <w:rsid w:val="00855573"/>
    <w:rsid w:val="00861A60"/>
    <w:rsid w:val="00863CF2"/>
    <w:rsid w:val="0087042F"/>
    <w:rsid w:val="00885809"/>
    <w:rsid w:val="008900DB"/>
    <w:rsid w:val="0089163A"/>
    <w:rsid w:val="008B36DB"/>
    <w:rsid w:val="008C39B4"/>
    <w:rsid w:val="008D0EDF"/>
    <w:rsid w:val="008D452D"/>
    <w:rsid w:val="008F6C2D"/>
    <w:rsid w:val="00905186"/>
    <w:rsid w:val="009441CA"/>
    <w:rsid w:val="00974901"/>
    <w:rsid w:val="00983D1F"/>
    <w:rsid w:val="009C2063"/>
    <w:rsid w:val="00A13177"/>
    <w:rsid w:val="00A34BD3"/>
    <w:rsid w:val="00A95C98"/>
    <w:rsid w:val="00AE7AE7"/>
    <w:rsid w:val="00B631CB"/>
    <w:rsid w:val="00B86F51"/>
    <w:rsid w:val="00BA62CA"/>
    <w:rsid w:val="00BE46A8"/>
    <w:rsid w:val="00CA4411"/>
    <w:rsid w:val="00CB5F2D"/>
    <w:rsid w:val="00CF396F"/>
    <w:rsid w:val="00CF44A4"/>
    <w:rsid w:val="00D115F4"/>
    <w:rsid w:val="00D200F6"/>
    <w:rsid w:val="00D40EF3"/>
    <w:rsid w:val="00D6493B"/>
    <w:rsid w:val="00DB5C5E"/>
    <w:rsid w:val="00DC458F"/>
    <w:rsid w:val="00E14796"/>
    <w:rsid w:val="00E22316"/>
    <w:rsid w:val="00EB7938"/>
    <w:rsid w:val="00F47D35"/>
    <w:rsid w:val="00F52600"/>
    <w:rsid w:val="00FD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C4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E5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C40"/>
  </w:style>
  <w:style w:type="paragraph" w:styleId="Paragraphedeliste">
    <w:name w:val="List Paragraph"/>
    <w:basedOn w:val="Normal"/>
    <w:uiPriority w:val="99"/>
    <w:qFormat/>
    <w:rsid w:val="005E5C40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14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04C9"/>
  </w:style>
  <w:style w:type="paragraph" w:customStyle="1" w:styleId="Normal1">
    <w:name w:val="Normal1"/>
    <w:uiPriority w:val="99"/>
    <w:rsid w:val="001404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F40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E8B1-860E-4120-AF78-150EEE5D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AntPapa</cp:lastModifiedBy>
  <cp:revision>2</cp:revision>
  <cp:lastPrinted>2014-01-14T12:44:00Z</cp:lastPrinted>
  <dcterms:created xsi:type="dcterms:W3CDTF">2014-02-06T21:38:00Z</dcterms:created>
  <dcterms:modified xsi:type="dcterms:W3CDTF">2014-02-06T21:38:00Z</dcterms:modified>
</cp:coreProperties>
</file>