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13"/>
        <w:gridCol w:w="2891"/>
        <w:gridCol w:w="3402"/>
      </w:tblGrid>
      <w:tr w:rsidR="003573E4" w:rsidRPr="00DA2F87" w:rsidTr="00BC6E70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3573E4" w:rsidRPr="00DA2F87" w:rsidRDefault="003573E4" w:rsidP="00013420">
            <w:pPr>
              <w:pStyle w:val="En-tetedepage"/>
            </w:pPr>
            <w:r w:rsidRPr="00DA2F87">
              <w:br w:type="page"/>
              <w:t xml:space="preserve">GRILLE </w:t>
            </w:r>
            <w:r w:rsidR="0069756D" w:rsidRPr="00DA2F87">
              <w:t xml:space="preserve">NATIONALE </w:t>
            </w:r>
            <w:r w:rsidR="007139BD" w:rsidRPr="00DA2F87">
              <w:t>D’É</w:t>
            </w:r>
            <w:r w:rsidRPr="00DA2F87">
              <w:t>VALUATION</w:t>
            </w:r>
            <w:r w:rsidR="00013420">
              <w:br/>
            </w:r>
            <w:r w:rsidR="007139BD" w:rsidRPr="00DA2F87">
              <w:t>EN MATHÉ</w:t>
            </w:r>
            <w:r w:rsidR="00D95822" w:rsidRPr="00DA2F87">
              <w:t xml:space="preserve">MATIQUES </w:t>
            </w:r>
            <w:r w:rsidR="007139BD" w:rsidRPr="00DA2F87">
              <w:t xml:space="preserve">ET </w:t>
            </w:r>
            <w:r w:rsidR="00013420">
              <w:br/>
            </w:r>
            <w:r w:rsidR="007139BD" w:rsidRPr="00DA2F87">
              <w:t xml:space="preserve">EN </w:t>
            </w:r>
            <w:r w:rsidRPr="00DA2F87">
              <w:t>SCIENCES PHYSIQUES ET CHIMIQUES</w:t>
            </w:r>
          </w:p>
        </w:tc>
      </w:tr>
      <w:tr w:rsidR="003573E4" w:rsidRPr="00BC6E70" w:rsidTr="00BC6E70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3573E4" w:rsidRPr="000A7105" w:rsidRDefault="004E06DD" w:rsidP="00BC6E70">
            <w:pPr>
              <w:spacing w:before="120" w:after="120"/>
            </w:pPr>
            <w:r>
              <w:t>NOM</w:t>
            </w:r>
            <w:r w:rsidR="003573E4" w:rsidRPr="000A7105">
              <w:t xml:space="preserve"> et </w:t>
            </w:r>
            <w:r>
              <w:t>P</w:t>
            </w:r>
            <w:r w:rsidR="003573E4"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Diplôme</w:t>
            </w:r>
            <w:r w:rsidR="00E40AE4" w:rsidRPr="000A7105">
              <w:t xml:space="preserve"> préparé</w:t>
            </w:r>
            <w:r w:rsidRPr="000A7105">
              <w:t xml:space="preserve"> : </w:t>
            </w:r>
          </w:p>
        </w:tc>
        <w:tc>
          <w:tcPr>
            <w:tcW w:w="3402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</w:p>
        </w:tc>
      </w:tr>
    </w:tbl>
    <w:p w:rsidR="003573E4" w:rsidRPr="00DA2F87" w:rsidRDefault="003573E4" w:rsidP="00DA2F87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37332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>Organiser des données statistiques</w:t>
            </w:r>
          </w:p>
          <w:p w:rsidR="00837332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>Expérimenter, à l’aide d’une simulation informatique prête à l’emploi, la prise d’échantillons aléatoire de taille n fixée, et déterminer l’étendue des fréquences</w:t>
            </w:r>
          </w:p>
          <w:p w:rsidR="00837332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>Évaluer la probabilité d’un événement à partir des fréquences</w:t>
            </w:r>
          </w:p>
          <w:p w:rsidR="003573E4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>Faire preuve d’esprit critique face à une situation aléatoire simple</w:t>
            </w: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37332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 xml:space="preserve">Calcul de fréquences. Construire un diagramme en secteurs </w:t>
            </w:r>
          </w:p>
          <w:p w:rsidR="00837332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>Tirage au hasard et avec remise de n éléments dans une population où la fréquence p relative à un caractère est connue</w:t>
            </w:r>
          </w:p>
          <w:p w:rsidR="00837332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>Fluctuation d’une fréquence relative à un caractère, sur des échantillons de taille n fixée</w:t>
            </w:r>
          </w:p>
          <w:p w:rsidR="003573E4" w:rsidRPr="00837332" w:rsidRDefault="00837332" w:rsidP="00837332">
            <w:pPr>
              <w:numPr>
                <w:ilvl w:val="0"/>
                <w:numId w:val="30"/>
              </w:numPr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</w:rPr>
              <w:t xml:space="preserve">Stabilisation relative des fréquences vers la probabilité de l’événement quand n augmente            </w:t>
            </w: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837332" w:rsidRPr="00837332" w:rsidRDefault="00837332" w:rsidP="00837332">
            <w:pPr>
              <w:numPr>
                <w:ilvl w:val="0"/>
                <w:numId w:val="30"/>
              </w:numPr>
              <w:suppressAutoHyphens/>
              <w:spacing w:before="0" w:after="0"/>
              <w:rPr>
                <w:sz w:val="14"/>
                <w:szCs w:val="14"/>
                <w:lang w:eastAsia="ar-SA"/>
              </w:rPr>
            </w:pPr>
            <w:r w:rsidRPr="00837332">
              <w:rPr>
                <w:sz w:val="14"/>
                <w:szCs w:val="14"/>
                <w:lang w:eastAsia="ar-SA"/>
              </w:rPr>
              <w:t>Goût de chercher et de raisonner</w:t>
            </w:r>
          </w:p>
          <w:p w:rsidR="00837332" w:rsidRPr="00837332" w:rsidRDefault="00837332" w:rsidP="00837332">
            <w:pPr>
              <w:numPr>
                <w:ilvl w:val="0"/>
                <w:numId w:val="30"/>
              </w:numPr>
              <w:suppressAutoHyphens/>
              <w:spacing w:before="0" w:after="0"/>
              <w:rPr>
                <w:sz w:val="14"/>
                <w:szCs w:val="14"/>
                <w:lang w:eastAsia="ar-SA"/>
              </w:rPr>
            </w:pPr>
            <w:r w:rsidRPr="00837332">
              <w:rPr>
                <w:sz w:val="14"/>
                <w:szCs w:val="14"/>
                <w:lang w:eastAsia="ar-SA"/>
              </w:rPr>
              <w:t>Ouverture à la communication, au dialogue et au débat argumenté</w:t>
            </w:r>
          </w:p>
          <w:p w:rsidR="003573E4" w:rsidRPr="00837332" w:rsidRDefault="00837332" w:rsidP="00837332">
            <w:pPr>
              <w:numPr>
                <w:ilvl w:val="0"/>
                <w:numId w:val="30"/>
              </w:numPr>
              <w:suppressAutoHyphens/>
              <w:spacing w:before="0" w:after="0"/>
              <w:rPr>
                <w:sz w:val="14"/>
                <w:szCs w:val="14"/>
              </w:rPr>
            </w:pPr>
            <w:r w:rsidRPr="00837332">
              <w:rPr>
                <w:sz w:val="14"/>
                <w:szCs w:val="14"/>
                <w:lang w:eastAsia="ar-SA"/>
              </w:rPr>
              <w:t>Rigueur et précision</w:t>
            </w:r>
          </w:p>
        </w:tc>
      </w:tr>
    </w:tbl>
    <w:p w:rsidR="003573E4" w:rsidRPr="00DA2F87" w:rsidRDefault="003573E4" w:rsidP="00DA2F87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100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247"/>
        <w:gridCol w:w="1438"/>
        <w:gridCol w:w="1725"/>
      </w:tblGrid>
      <w:tr w:rsidR="006C459B" w:rsidRPr="00BC6E70" w:rsidTr="0052621A">
        <w:trPr>
          <w:trHeight w:val="534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6C459B" w:rsidRPr="00BC6E70" w:rsidRDefault="00CF633D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4"/>
            </w:r>
          </w:p>
        </w:tc>
      </w:tr>
      <w:tr w:rsidR="006C459B" w:rsidRPr="00BC6E70" w:rsidTr="0052621A">
        <w:trPr>
          <w:trHeight w:val="965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6C459B" w:rsidRPr="00815632" w:rsidRDefault="006C459B" w:rsidP="00BC6E70">
            <w:pPr>
              <w:spacing w:before="40" w:line="276" w:lineRule="auto"/>
              <w:jc w:val="left"/>
            </w:pPr>
            <w:r w:rsidRPr="00815632">
              <w:t>Rechercher, extraire et organiser l’information</w:t>
            </w:r>
            <w:r w:rsidR="00C03224" w:rsidRPr="00815632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332" w:rsidRDefault="00837332" w:rsidP="00837332">
            <w:pPr>
              <w:rPr>
                <w:b/>
              </w:rPr>
            </w:pPr>
          </w:p>
          <w:p w:rsidR="006C459B" w:rsidRDefault="00837332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:rsidR="00837332" w:rsidRPr="00BC6E70" w:rsidRDefault="00837332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sz w:val="18"/>
                <w:szCs w:val="18"/>
              </w:rPr>
            </w:pPr>
          </w:p>
        </w:tc>
      </w:tr>
      <w:tr w:rsidR="00C03224" w:rsidRPr="00BC6E70" w:rsidTr="0052621A">
        <w:trPr>
          <w:trHeight w:val="965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332" w:rsidRPr="0052621A" w:rsidRDefault="0052621A" w:rsidP="00BC6E70">
            <w:pPr>
              <w:spacing w:before="40" w:after="40"/>
              <w:jc w:val="center"/>
              <w:rPr>
                <w:color w:val="000000" w:themeColor="text1"/>
                <w:sz w:val="18"/>
                <w:szCs w:val="24"/>
              </w:rPr>
            </w:pPr>
            <w:r w:rsidRPr="0052621A">
              <w:rPr>
                <w:color w:val="000000" w:themeColor="text1"/>
                <w:sz w:val="18"/>
                <w:szCs w:val="24"/>
              </w:rPr>
              <w:t>1b</w:t>
            </w:r>
          </w:p>
          <w:p w:rsidR="0052621A" w:rsidRPr="0052621A" w:rsidRDefault="0052621A" w:rsidP="00BC6E70">
            <w:pPr>
              <w:spacing w:before="40" w:after="40"/>
              <w:jc w:val="center"/>
              <w:rPr>
                <w:color w:val="000000" w:themeColor="text1"/>
                <w:sz w:val="18"/>
                <w:szCs w:val="24"/>
              </w:rPr>
            </w:pPr>
            <w:r w:rsidRPr="0052621A">
              <w:rPr>
                <w:color w:val="000000" w:themeColor="text1"/>
                <w:sz w:val="18"/>
                <w:szCs w:val="24"/>
              </w:rPr>
              <w:t>1c</w:t>
            </w:r>
          </w:p>
          <w:p w:rsidR="00837332" w:rsidRPr="00BC6E70" w:rsidRDefault="00837332" w:rsidP="00BC6E70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52621A">
        <w:trPr>
          <w:trHeight w:val="965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Choisir une méthode de résolution, un protocole </w:t>
            </w:r>
            <w:r w:rsidR="00013420" w:rsidRPr="00BC6E70">
              <w:rPr>
                <w:rFonts w:cs="Arial"/>
              </w:rPr>
              <w:t>e</w:t>
            </w:r>
            <w:r w:rsidRPr="00BC6E70">
              <w:rPr>
                <w:rFonts w:cs="Arial"/>
              </w:rPr>
              <w:t>xpérimental.</w:t>
            </w:r>
          </w:p>
          <w:p w:rsidR="00C03224" w:rsidRPr="00BC6E70" w:rsidRDefault="00C03224" w:rsidP="00BC6E70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621A" w:rsidRDefault="00D4422B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10,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11,</w:t>
            </w:r>
          </w:p>
          <w:p w:rsidR="00D4422B" w:rsidRDefault="00D4422B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12,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13</w:t>
            </w:r>
          </w:p>
          <w:p w:rsidR="00D4422B" w:rsidRDefault="00D4422B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  <w:p w:rsidR="00D4422B" w:rsidRDefault="00D4422B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3,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4,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5,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6,</w:t>
            </w:r>
            <w:r w:rsidR="0052621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7</w:t>
            </w:r>
          </w:p>
          <w:p w:rsidR="00D4422B" w:rsidRPr="00BC6E70" w:rsidRDefault="00D4422B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52621A">
        <w:trPr>
          <w:trHeight w:val="965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224" w:rsidRDefault="00837332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  <w:p w:rsidR="00837332" w:rsidRDefault="00837332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</w:p>
          <w:p w:rsidR="00837332" w:rsidRPr="00BC6E70" w:rsidRDefault="00837332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52621A">
        <w:trPr>
          <w:trHeight w:val="965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</w:t>
            </w:r>
            <w:r w:rsidR="00815632" w:rsidRPr="00BC6E70">
              <w:rPr>
                <w:rFonts w:cs="Arial"/>
              </w:rPr>
              <w:t>,</w:t>
            </w:r>
            <w:r w:rsidRPr="00BC6E70">
              <w:rPr>
                <w:rFonts w:cs="Arial"/>
              </w:rPr>
              <w:t xml:space="preserve"> à l’oral ou à l’écrit.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4A6C" w:rsidRDefault="00837332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1b</w:t>
            </w:r>
          </w:p>
          <w:p w:rsidR="00837332" w:rsidRDefault="00837332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</w:p>
          <w:p w:rsidR="0052621A" w:rsidRPr="00BC6E70" w:rsidRDefault="0052621A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52621A">
        <w:trPr>
          <w:trHeight w:val="433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 w:val="22"/>
              </w:rPr>
            </w:pPr>
          </w:p>
        </w:tc>
        <w:tc>
          <w:tcPr>
            <w:tcW w:w="5275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BA52C2" w:rsidRDefault="00BA52C2" w:rsidP="0052621A"/>
    <w:sectPr w:rsidR="00BA52C2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59" w:rsidRDefault="002A7459">
      <w:r>
        <w:separator/>
      </w:r>
    </w:p>
  </w:endnote>
  <w:endnote w:type="continuationSeparator" w:id="0">
    <w:p w:rsidR="002A7459" w:rsidRDefault="002A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59" w:rsidRDefault="002A7459">
      <w:r>
        <w:separator/>
      </w:r>
    </w:p>
  </w:footnote>
  <w:footnote w:type="continuationSeparator" w:id="0">
    <w:p w:rsidR="002A7459" w:rsidRDefault="002A7459">
      <w:r>
        <w:continuationSeparator/>
      </w:r>
    </w:p>
  </w:footnote>
  <w:footnote w:id="1">
    <w:p w:rsidR="000C24F8" w:rsidRPr="0052621A" w:rsidRDefault="000C24F8" w:rsidP="00BA52C2">
      <w:pPr>
        <w:ind w:left="142" w:hanging="142"/>
        <w:rPr>
          <w:i/>
          <w:sz w:val="16"/>
          <w:szCs w:val="16"/>
        </w:rPr>
      </w:pPr>
      <w:r w:rsidRPr="0052621A">
        <w:rPr>
          <w:rStyle w:val="Appelnotedebasdep"/>
          <w:sz w:val="16"/>
          <w:szCs w:val="16"/>
        </w:rPr>
        <w:footnoteRef/>
      </w:r>
      <w:r w:rsidRPr="0052621A">
        <w:rPr>
          <w:sz w:val="16"/>
          <w:szCs w:val="16"/>
        </w:rPr>
        <w:t xml:space="preserve"> 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0C24F8" w:rsidRPr="0052621A" w:rsidRDefault="000C24F8" w:rsidP="004017D5">
      <w:pPr>
        <w:ind w:left="113" w:hanging="113"/>
        <w:rPr>
          <w:sz w:val="16"/>
          <w:szCs w:val="16"/>
        </w:rPr>
      </w:pPr>
      <w:r w:rsidRPr="0052621A">
        <w:rPr>
          <w:rStyle w:val="Appelnotedebasdep"/>
          <w:sz w:val="16"/>
          <w:szCs w:val="16"/>
        </w:rPr>
        <w:footnoteRef/>
      </w:r>
      <w:r w:rsidRPr="0052621A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0C24F8" w:rsidRPr="0052621A" w:rsidRDefault="000C24F8" w:rsidP="006E2A3D">
      <w:pPr>
        <w:ind w:left="100" w:hanging="100"/>
        <w:rPr>
          <w:sz w:val="16"/>
          <w:szCs w:val="16"/>
        </w:rPr>
      </w:pPr>
      <w:r w:rsidRPr="0052621A">
        <w:rPr>
          <w:sz w:val="16"/>
          <w:szCs w:val="16"/>
        </w:rPr>
        <w:tab/>
      </w:r>
      <w:r w:rsidRPr="0052621A">
        <w:rPr>
          <w:sz w:val="16"/>
          <w:szCs w:val="16"/>
          <w:u w:val="single"/>
        </w:rPr>
        <w:t>En mathématiques</w:t>
      </w:r>
      <w:r w:rsidRPr="0052621A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0C24F8" w:rsidRPr="0052621A" w:rsidRDefault="000C24F8" w:rsidP="006E2A3D">
      <w:pPr>
        <w:ind w:left="100" w:hanging="100"/>
        <w:rPr>
          <w:sz w:val="16"/>
          <w:szCs w:val="16"/>
        </w:rPr>
      </w:pPr>
      <w:r w:rsidRPr="0052621A">
        <w:rPr>
          <w:sz w:val="16"/>
          <w:szCs w:val="16"/>
        </w:rPr>
        <w:tab/>
      </w:r>
      <w:r w:rsidRPr="0052621A">
        <w:rPr>
          <w:sz w:val="16"/>
          <w:szCs w:val="16"/>
          <w:u w:val="single"/>
        </w:rPr>
        <w:t>En sciences physiques et chimiques</w:t>
      </w:r>
      <w:r w:rsidRPr="0052621A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0C24F8" w:rsidRPr="0052621A" w:rsidRDefault="000C24F8" w:rsidP="004017D5">
      <w:pPr>
        <w:ind w:left="113" w:hanging="113"/>
        <w:rPr>
          <w:sz w:val="16"/>
          <w:szCs w:val="16"/>
        </w:rPr>
      </w:pPr>
      <w:r w:rsidRPr="0052621A">
        <w:rPr>
          <w:rStyle w:val="Appelnotedebasdep"/>
          <w:sz w:val="16"/>
          <w:szCs w:val="16"/>
        </w:rPr>
        <w:footnoteRef/>
      </w:r>
      <w:r w:rsidRPr="0052621A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0C24F8" w:rsidRPr="0052621A" w:rsidRDefault="000C24F8" w:rsidP="006E2A3D">
      <w:pPr>
        <w:rPr>
          <w:i/>
          <w:sz w:val="16"/>
          <w:szCs w:val="16"/>
        </w:rPr>
      </w:pPr>
      <w:r w:rsidRPr="0052621A">
        <w:rPr>
          <w:rStyle w:val="Appelnotedebasdep"/>
          <w:sz w:val="16"/>
          <w:szCs w:val="16"/>
        </w:rPr>
        <w:footnoteRef/>
      </w:r>
      <w:r w:rsidRPr="0052621A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8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F7BBB"/>
    <w:multiLevelType w:val="multilevel"/>
    <w:tmpl w:val="953EFAFE"/>
    <w:numStyleLink w:val="Listepucenumrote"/>
  </w:abstractNum>
  <w:abstractNum w:abstractNumId="2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5CE6DBA"/>
    <w:multiLevelType w:val="hybridMultilevel"/>
    <w:tmpl w:val="05DE9388"/>
    <w:lvl w:ilvl="0" w:tplc="8A3823AC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9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27"/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3420"/>
    <w:rsid w:val="00056B70"/>
    <w:rsid w:val="00063B13"/>
    <w:rsid w:val="000A7105"/>
    <w:rsid w:val="000B63E5"/>
    <w:rsid w:val="000C24F8"/>
    <w:rsid w:val="000D0C57"/>
    <w:rsid w:val="001227A0"/>
    <w:rsid w:val="0014095A"/>
    <w:rsid w:val="001C116F"/>
    <w:rsid w:val="001C69AB"/>
    <w:rsid w:val="001D5B27"/>
    <w:rsid w:val="001E631E"/>
    <w:rsid w:val="001F0A56"/>
    <w:rsid w:val="00253ED1"/>
    <w:rsid w:val="002760C6"/>
    <w:rsid w:val="002A2338"/>
    <w:rsid w:val="002A7459"/>
    <w:rsid w:val="002F4C67"/>
    <w:rsid w:val="003349E4"/>
    <w:rsid w:val="003573E4"/>
    <w:rsid w:val="004017D5"/>
    <w:rsid w:val="00471315"/>
    <w:rsid w:val="00476BFB"/>
    <w:rsid w:val="004A2E95"/>
    <w:rsid w:val="004C4A6C"/>
    <w:rsid w:val="004E06DD"/>
    <w:rsid w:val="00516BC6"/>
    <w:rsid w:val="005231AA"/>
    <w:rsid w:val="0052621A"/>
    <w:rsid w:val="005276D6"/>
    <w:rsid w:val="005516AF"/>
    <w:rsid w:val="00574FCD"/>
    <w:rsid w:val="005B7C70"/>
    <w:rsid w:val="00605BCC"/>
    <w:rsid w:val="0069756D"/>
    <w:rsid w:val="006A06AF"/>
    <w:rsid w:val="006C459B"/>
    <w:rsid w:val="006E2A3D"/>
    <w:rsid w:val="00707954"/>
    <w:rsid w:val="007139BD"/>
    <w:rsid w:val="00750B43"/>
    <w:rsid w:val="007644CB"/>
    <w:rsid w:val="007850DB"/>
    <w:rsid w:val="007A446A"/>
    <w:rsid w:val="007D4CFE"/>
    <w:rsid w:val="00815632"/>
    <w:rsid w:val="00815B5E"/>
    <w:rsid w:val="00820486"/>
    <w:rsid w:val="00837332"/>
    <w:rsid w:val="00863A21"/>
    <w:rsid w:val="00865AD1"/>
    <w:rsid w:val="00874B72"/>
    <w:rsid w:val="00886923"/>
    <w:rsid w:val="008A49C1"/>
    <w:rsid w:val="008E0B1B"/>
    <w:rsid w:val="008F12E4"/>
    <w:rsid w:val="008F7713"/>
    <w:rsid w:val="00900FCC"/>
    <w:rsid w:val="00922CC7"/>
    <w:rsid w:val="009707CB"/>
    <w:rsid w:val="00981F22"/>
    <w:rsid w:val="009D1B17"/>
    <w:rsid w:val="00A248B3"/>
    <w:rsid w:val="00A2541B"/>
    <w:rsid w:val="00A46BA5"/>
    <w:rsid w:val="00AB5874"/>
    <w:rsid w:val="00AC331C"/>
    <w:rsid w:val="00AD297F"/>
    <w:rsid w:val="00B14ABC"/>
    <w:rsid w:val="00BA52C2"/>
    <w:rsid w:val="00BC0310"/>
    <w:rsid w:val="00BC21EA"/>
    <w:rsid w:val="00BC6E70"/>
    <w:rsid w:val="00BD2C8E"/>
    <w:rsid w:val="00C03224"/>
    <w:rsid w:val="00C63D4F"/>
    <w:rsid w:val="00C8182C"/>
    <w:rsid w:val="00CA4EA7"/>
    <w:rsid w:val="00CF633D"/>
    <w:rsid w:val="00D035A8"/>
    <w:rsid w:val="00D4422B"/>
    <w:rsid w:val="00D92918"/>
    <w:rsid w:val="00D93FBB"/>
    <w:rsid w:val="00D95661"/>
    <w:rsid w:val="00D95822"/>
    <w:rsid w:val="00DA2F87"/>
    <w:rsid w:val="00DB1073"/>
    <w:rsid w:val="00DE7780"/>
    <w:rsid w:val="00E3773F"/>
    <w:rsid w:val="00E40AE4"/>
    <w:rsid w:val="00EA02C6"/>
    <w:rsid w:val="00EA2265"/>
    <w:rsid w:val="00ED6DF6"/>
    <w:rsid w:val="00F137CE"/>
    <w:rsid w:val="00F3648D"/>
    <w:rsid w:val="00F819E1"/>
    <w:rsid w:val="00FA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rFonts w:cs="Arial"/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068A-7650-425E-A1B1-2AC7E143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</Template>
  <TotalTime>5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AP</cp:lastModifiedBy>
  <cp:revision>2</cp:revision>
  <cp:lastPrinted>2013-09-22T14:47:00Z</cp:lastPrinted>
  <dcterms:created xsi:type="dcterms:W3CDTF">2013-10-05T07:25:00Z</dcterms:created>
  <dcterms:modified xsi:type="dcterms:W3CDTF">2013-10-05T07:25:00Z</dcterms:modified>
</cp:coreProperties>
</file>