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8FF" w:rsidRDefault="00B1465F" w:rsidP="00704278">
      <w:pPr>
        <w:pStyle w:val="Titre"/>
        <w:jc w:val="center"/>
        <w:rPr>
          <w:rFonts w:eastAsia="Times New Roman"/>
          <w:lang w:eastAsia="fr-FR"/>
        </w:rPr>
      </w:pPr>
      <w:r>
        <w:t>Métier</w:t>
      </w:r>
      <w:r w:rsidR="007258FF">
        <w:t xml:space="preserve"> : </w:t>
      </w:r>
      <w:r w:rsidR="00D21C6A">
        <w:rPr>
          <w:rFonts w:eastAsia="Times New Roman"/>
          <w:lang w:eastAsia="fr-FR"/>
        </w:rPr>
        <w:t>Électromécanicien</w:t>
      </w:r>
      <w:bookmarkStart w:id="0" w:name="_GoBack"/>
      <w:bookmarkEnd w:id="0"/>
    </w:p>
    <w:p w:rsidR="007258FF" w:rsidRDefault="007258FF" w:rsidP="007258FF">
      <w:pPr>
        <w:rPr>
          <w:rFonts w:ascii="Times New Roman" w:eastAsia="Times New Roman" w:hAnsi="Times New Roman" w:cs="Times New Roman"/>
          <w:lang w:eastAsia="fr-FR"/>
        </w:rPr>
      </w:pPr>
    </w:p>
    <w:p w:rsidR="00704278" w:rsidRPr="00704278" w:rsidRDefault="00704278" w:rsidP="00704278">
      <w:pPr>
        <w:jc w:val="center"/>
        <w:rPr>
          <w:rFonts w:ascii="Times New Roman" w:eastAsia="Times New Roman" w:hAnsi="Times New Roman" w:cs="Times New Roman"/>
          <w:lang w:eastAsia="fr-FR"/>
        </w:rPr>
      </w:pPr>
      <w:r w:rsidRPr="00704278">
        <w:rPr>
          <w:rFonts w:ascii="Times New Roman" w:eastAsia="Times New Roman" w:hAnsi="Times New Roman" w:cs="Times New Roman"/>
          <w:lang w:eastAsia="fr-FR"/>
        </w:rPr>
        <w:fldChar w:fldCharType="begin"/>
      </w:r>
      <w:r w:rsidRPr="00704278">
        <w:rPr>
          <w:rFonts w:ascii="Times New Roman" w:eastAsia="Times New Roman" w:hAnsi="Times New Roman" w:cs="Times New Roman"/>
          <w:lang w:eastAsia="fr-FR"/>
        </w:rPr>
        <w:instrText xml:space="preserve"> INCLUDEPICTURE "/var/folders/sx/vz__lwvx62xcsrq2qnn962hr0000gn/T/com.microsoft.Word/WebArchiveCopyPasteTempFiles/2Q==" \* MERGEFORMATINET </w:instrText>
      </w:r>
      <w:r w:rsidRPr="00704278">
        <w:rPr>
          <w:rFonts w:ascii="Times New Roman" w:eastAsia="Times New Roman" w:hAnsi="Times New Roman" w:cs="Times New Roman"/>
          <w:lang w:eastAsia="fr-FR"/>
        </w:rPr>
        <w:fldChar w:fldCharType="separate"/>
      </w:r>
      <w:r w:rsidRPr="00704278">
        <w:rPr>
          <w:rFonts w:ascii="Times New Roman" w:eastAsia="Times New Roman" w:hAnsi="Times New Roman" w:cs="Times New Roman"/>
          <w:noProof/>
          <w:lang w:eastAsia="fr-FR"/>
        </w:rPr>
        <w:drawing>
          <wp:inline distT="0" distB="0" distL="0" distR="0">
            <wp:extent cx="2636875" cy="1585402"/>
            <wp:effectExtent l="0" t="0" r="5080" b="2540"/>
            <wp:docPr id="1" name="Image 1" descr="Fiche métier : Électromécanic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e métier : Électromécanici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1357" cy="1594109"/>
                    </a:xfrm>
                    <a:prstGeom prst="rect">
                      <a:avLst/>
                    </a:prstGeom>
                    <a:noFill/>
                    <a:ln>
                      <a:noFill/>
                    </a:ln>
                  </pic:spPr>
                </pic:pic>
              </a:graphicData>
            </a:graphic>
          </wp:inline>
        </w:drawing>
      </w:r>
      <w:r w:rsidRPr="00704278">
        <w:rPr>
          <w:rFonts w:ascii="Times New Roman" w:eastAsia="Times New Roman" w:hAnsi="Times New Roman" w:cs="Times New Roman"/>
          <w:lang w:eastAsia="fr-FR"/>
        </w:rPr>
        <w:fldChar w:fldCharType="end"/>
      </w:r>
      <w:r w:rsidRPr="00704278">
        <w:rPr>
          <w:rFonts w:ascii="Times New Roman" w:eastAsia="Times New Roman" w:hAnsi="Times New Roman" w:cs="Times New Roman"/>
          <w:lang w:eastAsia="fr-FR"/>
        </w:rPr>
        <w:fldChar w:fldCharType="begin"/>
      </w:r>
      <w:r w:rsidRPr="00704278">
        <w:rPr>
          <w:rFonts w:ascii="Times New Roman" w:eastAsia="Times New Roman" w:hAnsi="Times New Roman" w:cs="Times New Roman"/>
          <w:lang w:eastAsia="fr-FR"/>
        </w:rPr>
        <w:instrText xml:space="preserve"> INCLUDEPICTURE "/var/folders/sx/vz__lwvx62xcsrq2qnn962hr0000gn/T/com.microsoft.Word/WebArchiveCopyPasteTempFiles/2Q==" \* MERGEFORMATINET </w:instrText>
      </w:r>
      <w:r w:rsidRPr="00704278">
        <w:rPr>
          <w:rFonts w:ascii="Times New Roman" w:eastAsia="Times New Roman" w:hAnsi="Times New Roman" w:cs="Times New Roman"/>
          <w:lang w:eastAsia="fr-FR"/>
        </w:rPr>
        <w:fldChar w:fldCharType="separate"/>
      </w:r>
      <w:r w:rsidRPr="00704278">
        <w:rPr>
          <w:rFonts w:ascii="Times New Roman" w:eastAsia="Times New Roman" w:hAnsi="Times New Roman" w:cs="Times New Roman"/>
          <w:noProof/>
          <w:lang w:eastAsia="fr-FR"/>
        </w:rPr>
        <w:drawing>
          <wp:inline distT="0" distB="0" distL="0" distR="0" wp14:anchorId="1D644654" wp14:editId="2AEAB78B">
            <wp:extent cx="2770381" cy="1584207"/>
            <wp:effectExtent l="0" t="0" r="0" b="3810"/>
            <wp:docPr id="2" name="Image 2" descr="Droit de l'électromécanicien en connexion/déconnexion d'appareillage - Le  magazine Électricité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it de l'électromécanicien en connexion/déconnexion d'appareillage - Le  magazine Électricité Pl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4863" cy="1586770"/>
                    </a:xfrm>
                    <a:prstGeom prst="rect">
                      <a:avLst/>
                    </a:prstGeom>
                    <a:noFill/>
                    <a:ln>
                      <a:noFill/>
                    </a:ln>
                  </pic:spPr>
                </pic:pic>
              </a:graphicData>
            </a:graphic>
          </wp:inline>
        </w:drawing>
      </w:r>
      <w:r w:rsidRPr="00704278">
        <w:rPr>
          <w:rFonts w:ascii="Times New Roman" w:eastAsia="Times New Roman" w:hAnsi="Times New Roman" w:cs="Times New Roman"/>
          <w:lang w:eastAsia="fr-FR"/>
        </w:rPr>
        <w:fldChar w:fldCharType="end"/>
      </w:r>
    </w:p>
    <w:p w:rsidR="00704278" w:rsidRDefault="00B1465F" w:rsidP="00704278">
      <w:pPr>
        <w:pStyle w:val="Titre1"/>
      </w:pPr>
      <w:r w:rsidRPr="00704278">
        <w:t>Formatio</w:t>
      </w:r>
      <w:r w:rsidR="00704278">
        <w:t>n</w:t>
      </w:r>
    </w:p>
    <w:p w:rsidR="007258FF" w:rsidRPr="00E46AA6" w:rsidRDefault="007258FF" w:rsidP="00E46AA6">
      <w:pPr>
        <w:pStyle w:val="Paragraphedeliste"/>
        <w:numPr>
          <w:ilvl w:val="0"/>
          <w:numId w:val="8"/>
        </w:numPr>
        <w:rPr>
          <w:rFonts w:eastAsiaTheme="majorEastAsia" w:cstheme="majorBidi"/>
          <w:color w:val="2F5496" w:themeColor="accent1" w:themeShade="BF"/>
          <w:sz w:val="32"/>
          <w:szCs w:val="32"/>
        </w:rPr>
      </w:pPr>
      <w:r w:rsidRPr="00704278">
        <w:rPr>
          <w:lang w:eastAsia="fr-FR"/>
        </w:rPr>
        <w:t>BTS ELT – Électrotechnique</w:t>
      </w:r>
    </w:p>
    <w:p w:rsidR="007258FF" w:rsidRPr="00704278" w:rsidRDefault="007258FF" w:rsidP="00E46AA6">
      <w:pPr>
        <w:pStyle w:val="Paragraphedeliste"/>
        <w:numPr>
          <w:ilvl w:val="0"/>
          <w:numId w:val="8"/>
        </w:numPr>
        <w:rPr>
          <w:lang w:eastAsia="fr-FR"/>
        </w:rPr>
      </w:pPr>
      <w:r w:rsidRPr="00704278">
        <w:rPr>
          <w:lang w:eastAsia="fr-FR"/>
        </w:rPr>
        <w:t xml:space="preserve">CAP préparation et réalisation des ouvrages </w:t>
      </w:r>
      <w:r w:rsidR="001A2A64" w:rsidRPr="00704278">
        <w:rPr>
          <w:lang w:eastAsia="fr-FR"/>
        </w:rPr>
        <w:t>électriques</w:t>
      </w:r>
      <w:r w:rsidRPr="00704278">
        <w:rPr>
          <w:lang w:eastAsia="fr-FR"/>
        </w:rPr>
        <w:t xml:space="preserve"> </w:t>
      </w:r>
    </w:p>
    <w:p w:rsidR="007258FF" w:rsidRPr="00704278" w:rsidRDefault="007258FF" w:rsidP="00704278">
      <w:pPr>
        <w:contextualSpacing/>
        <w:rPr>
          <w:rFonts w:cstheme="minorHAnsi"/>
        </w:rPr>
      </w:pPr>
    </w:p>
    <w:p w:rsidR="00704278" w:rsidRDefault="00B1465F" w:rsidP="00704278">
      <w:pPr>
        <w:contextualSpacing/>
        <w:rPr>
          <w:rStyle w:val="Titre1Car"/>
        </w:rPr>
      </w:pPr>
      <w:r w:rsidRPr="00704278">
        <w:rPr>
          <w:rStyle w:val="Titre1Car"/>
        </w:rPr>
        <w:t>Description du métier</w:t>
      </w:r>
      <w:r w:rsidR="00704278" w:rsidRPr="00704278">
        <w:rPr>
          <w:rStyle w:val="Titre1Car"/>
        </w:rPr>
        <w:t> </w:t>
      </w:r>
    </w:p>
    <w:p w:rsidR="00E46AA6" w:rsidRPr="00E46AA6" w:rsidRDefault="00E46AA6" w:rsidP="00E46AA6">
      <w:pPr>
        <w:rPr>
          <w:rStyle w:val="Titre1Car"/>
          <w:rFonts w:asciiTheme="minorHAnsi" w:hAnsiTheme="minorHAnsi" w:cstheme="minorHAnsi"/>
          <w:color w:val="000000" w:themeColor="text1"/>
          <w:sz w:val="24"/>
          <w:szCs w:val="24"/>
        </w:rPr>
      </w:pPr>
      <w:r w:rsidRPr="00E46AA6">
        <w:rPr>
          <w:rFonts w:cstheme="minorHAnsi"/>
          <w:color w:val="000000" w:themeColor="text1"/>
        </w:rPr>
        <w:t>Électromécanicien installe, contrôle, entretien, règle et répare les machines, appareils et instruments composé de pièces électriques, électroniques et</w:t>
      </w:r>
      <w:r w:rsidRPr="00E46AA6">
        <w:rPr>
          <w:rStyle w:val="Titre1Car"/>
          <w:rFonts w:asciiTheme="minorHAnsi" w:hAnsiTheme="minorHAnsi" w:cstheme="minorHAnsi"/>
          <w:color w:val="000000" w:themeColor="text1"/>
          <w:sz w:val="24"/>
          <w:szCs w:val="24"/>
        </w:rPr>
        <w:t xml:space="preserve"> mécaniques.</w:t>
      </w:r>
    </w:p>
    <w:p w:rsidR="00B1465F" w:rsidRPr="00704278" w:rsidRDefault="00704278" w:rsidP="00E46AA6">
      <w:pPr>
        <w:rPr>
          <w:lang w:eastAsia="fr-FR"/>
        </w:rPr>
      </w:pPr>
      <w:r w:rsidRPr="00704278">
        <w:rPr>
          <w:shd w:val="clear" w:color="auto" w:fill="FFFFFF"/>
          <w:lang w:eastAsia="fr-FR"/>
        </w:rPr>
        <w:t>On trouve des électromécaniciens dans tous les secteurs d’activité ; </w:t>
      </w:r>
      <w:r w:rsidRPr="00704278">
        <w:rPr>
          <w:lang w:eastAsia="fr-FR"/>
        </w:rPr>
        <w:t>usines</w:t>
      </w:r>
      <w:r w:rsidRPr="00704278">
        <w:rPr>
          <w:shd w:val="clear" w:color="auto" w:fill="FFFFFF"/>
          <w:lang w:eastAsia="fr-FR"/>
        </w:rPr>
        <w:t>,</w:t>
      </w:r>
      <w:r w:rsidRPr="00704278">
        <w:rPr>
          <w:lang w:eastAsia="fr-FR"/>
        </w:rPr>
        <w:t> services de sécurité</w:t>
      </w:r>
      <w:r w:rsidRPr="00704278">
        <w:rPr>
          <w:shd w:val="clear" w:color="auto" w:fill="FFFFFF"/>
          <w:lang w:eastAsia="fr-FR"/>
        </w:rPr>
        <w:t>, </w:t>
      </w:r>
      <w:r w:rsidRPr="00704278">
        <w:rPr>
          <w:lang w:eastAsia="fr-FR"/>
        </w:rPr>
        <w:t>transports</w:t>
      </w:r>
      <w:r w:rsidRPr="00704278">
        <w:rPr>
          <w:shd w:val="clear" w:color="auto" w:fill="FFFFFF"/>
          <w:lang w:eastAsia="fr-FR"/>
        </w:rPr>
        <w:t>,</w:t>
      </w:r>
      <w:r w:rsidRPr="00704278">
        <w:rPr>
          <w:lang w:eastAsia="fr-FR"/>
        </w:rPr>
        <w:t> exploitations agricoles</w:t>
      </w:r>
      <w:r w:rsidRPr="00704278">
        <w:rPr>
          <w:shd w:val="clear" w:color="auto" w:fill="FFFFFF"/>
          <w:lang w:eastAsia="fr-FR"/>
        </w:rPr>
        <w:t>, </w:t>
      </w:r>
      <w:r w:rsidRPr="00704278">
        <w:rPr>
          <w:lang w:eastAsia="fr-FR"/>
        </w:rPr>
        <w:t>secteurs sanitaires</w:t>
      </w:r>
      <w:r w:rsidRPr="00704278">
        <w:rPr>
          <w:shd w:val="clear" w:color="auto" w:fill="FFFFFF"/>
          <w:lang w:eastAsia="fr-FR"/>
        </w:rPr>
        <w:t>, </w:t>
      </w:r>
      <w:r w:rsidRPr="00704278">
        <w:rPr>
          <w:lang w:eastAsia="fr-FR"/>
        </w:rPr>
        <w:t>chantiers de construction</w:t>
      </w:r>
      <w:r w:rsidRPr="00704278">
        <w:rPr>
          <w:shd w:val="clear" w:color="auto" w:fill="FFFFFF"/>
          <w:lang w:eastAsia="fr-FR"/>
        </w:rPr>
        <w:t>, </w:t>
      </w:r>
      <w:r w:rsidRPr="00704278">
        <w:rPr>
          <w:lang w:eastAsia="fr-FR"/>
        </w:rPr>
        <w:t>production électrique</w:t>
      </w:r>
      <w:r w:rsidRPr="00704278">
        <w:rPr>
          <w:shd w:val="clear" w:color="auto" w:fill="FFFFFF"/>
          <w:lang w:eastAsia="fr-FR"/>
        </w:rPr>
        <w:t>,</w:t>
      </w:r>
      <w:r w:rsidRPr="00704278">
        <w:rPr>
          <w:lang w:eastAsia="fr-FR"/>
        </w:rPr>
        <w:t> ateliers de mécanique</w:t>
      </w:r>
      <w:r w:rsidRPr="00704278">
        <w:rPr>
          <w:shd w:val="clear" w:color="auto" w:fill="FFFFFF"/>
          <w:lang w:eastAsia="fr-FR"/>
        </w:rPr>
        <w:t>, etc.</w:t>
      </w:r>
    </w:p>
    <w:p w:rsidR="00704278" w:rsidRDefault="00704278" w:rsidP="00704278">
      <w:pPr>
        <w:pStyle w:val="Titre1"/>
        <w:contextualSpacing/>
        <w:jc w:val="both"/>
      </w:pPr>
      <w:r>
        <w:t xml:space="preserve">Points forts </w:t>
      </w:r>
    </w:p>
    <w:p w:rsidR="00704278" w:rsidRPr="00704278" w:rsidRDefault="00704278" w:rsidP="00704278">
      <w:pPr>
        <w:pStyle w:val="Paragraphedeliste"/>
        <w:numPr>
          <w:ilvl w:val="0"/>
          <w:numId w:val="4"/>
        </w:numPr>
        <w:rPr>
          <w:rFonts w:asciiTheme="majorHAnsi" w:hAnsiTheme="majorHAnsi" w:cstheme="majorBidi"/>
          <w:b/>
          <w:bCs/>
          <w:sz w:val="27"/>
          <w:szCs w:val="27"/>
          <w:lang w:eastAsia="fr-FR"/>
        </w:rPr>
      </w:pPr>
      <w:r w:rsidRPr="00704278">
        <w:rPr>
          <w:lang w:eastAsia="fr-FR"/>
        </w:rPr>
        <w:t>Les multiples compétences de l'électromécanicien lui donnent une responsabilité importante dans la production de l'entreprise.</w:t>
      </w:r>
    </w:p>
    <w:p w:rsidR="00704278" w:rsidRPr="00704278" w:rsidRDefault="00704278" w:rsidP="00704278">
      <w:pPr>
        <w:pStyle w:val="Paragraphedeliste"/>
        <w:numPr>
          <w:ilvl w:val="0"/>
          <w:numId w:val="4"/>
        </w:numPr>
        <w:rPr>
          <w:rFonts w:asciiTheme="majorHAnsi" w:hAnsiTheme="majorHAnsi" w:cstheme="majorBidi"/>
          <w:b/>
          <w:bCs/>
          <w:sz w:val="27"/>
          <w:szCs w:val="27"/>
          <w:lang w:eastAsia="fr-FR"/>
        </w:rPr>
      </w:pPr>
      <w:r w:rsidRPr="00704278">
        <w:rPr>
          <w:rFonts w:eastAsia="Times New Roman" w:cstheme="minorHAnsi"/>
          <w:lang w:eastAsia="fr-FR"/>
        </w:rPr>
        <w:t>Les machines toujours différentes, les pannes à diagnostiquer, le travail en autonomie ou en équipe permettent à l'électromécanicien d'exercer son activité sans aucune routine.</w:t>
      </w:r>
    </w:p>
    <w:p w:rsidR="00E46AA6" w:rsidRDefault="00704278" w:rsidP="00E46AA6">
      <w:pPr>
        <w:pStyle w:val="Titre1"/>
        <w:contextualSpacing/>
        <w:rPr>
          <w:rFonts w:eastAsia="Times New Roman"/>
          <w:lang w:eastAsia="fr-FR"/>
        </w:rPr>
      </w:pPr>
      <w:r>
        <w:rPr>
          <w:rFonts w:eastAsia="Times New Roman"/>
          <w:lang w:eastAsia="fr-FR"/>
        </w:rPr>
        <w:t xml:space="preserve">Points faibles </w:t>
      </w:r>
    </w:p>
    <w:p w:rsidR="00704278" w:rsidRPr="00E46AA6" w:rsidRDefault="00704278" w:rsidP="00E46AA6">
      <w:pPr>
        <w:pStyle w:val="Paragraphedeliste"/>
        <w:numPr>
          <w:ilvl w:val="0"/>
          <w:numId w:val="7"/>
        </w:numPr>
        <w:rPr>
          <w:rFonts w:asciiTheme="majorHAnsi" w:hAnsiTheme="majorHAnsi" w:cstheme="majorBidi"/>
          <w:lang w:eastAsia="fr-FR"/>
        </w:rPr>
      </w:pPr>
      <w:r w:rsidRPr="00704278">
        <w:rPr>
          <w:lang w:eastAsia="fr-FR"/>
        </w:rPr>
        <w:t>Les périodes d'astreintes, le travail de nuit peuvent être des contraintes nécessitées par la continuité de la production.</w:t>
      </w:r>
    </w:p>
    <w:p w:rsidR="00704278" w:rsidRPr="00704278" w:rsidRDefault="00704278" w:rsidP="00704278">
      <w:pPr>
        <w:pStyle w:val="Titre1"/>
      </w:pPr>
      <w:r w:rsidRPr="00704278">
        <w:t>Évolution dans le métier </w:t>
      </w:r>
    </w:p>
    <w:p w:rsidR="00704278" w:rsidRPr="00704278" w:rsidRDefault="00704278" w:rsidP="00E46AA6">
      <w:pPr>
        <w:rPr>
          <w:shd w:val="clear" w:color="auto" w:fill="FFFFFF"/>
          <w:lang w:eastAsia="fr-FR"/>
        </w:rPr>
      </w:pPr>
      <w:r w:rsidRPr="00704278">
        <w:rPr>
          <w:shd w:val="clear" w:color="auto" w:fill="FFFFFF"/>
          <w:lang w:eastAsia="fr-FR"/>
        </w:rPr>
        <w:t>Avec quelques années d'expérience, l'électromécanicien peut devenir chef d'équipe ou chef d'atelier. Il lui est aussi possible de se spécialiser davantage dans un domaine technologique précis ou d'occuper un poste d'assistant technique du personnel.</w:t>
      </w:r>
    </w:p>
    <w:p w:rsidR="00704278" w:rsidRPr="00704278" w:rsidRDefault="00704278" w:rsidP="00704278">
      <w:pPr>
        <w:contextualSpacing/>
        <w:rPr>
          <w:rFonts w:eastAsia="Times New Roman" w:cstheme="minorHAnsi"/>
          <w:lang w:eastAsia="fr-FR"/>
        </w:rPr>
      </w:pPr>
    </w:p>
    <w:p w:rsidR="00704278" w:rsidRDefault="00704278" w:rsidP="00704278">
      <w:pPr>
        <w:contextualSpacing/>
        <w:rPr>
          <w:rStyle w:val="Titre1Car"/>
        </w:rPr>
      </w:pPr>
      <w:r w:rsidRPr="00704278">
        <w:rPr>
          <w:rStyle w:val="Titre1Car"/>
        </w:rPr>
        <w:t>Salaire </w:t>
      </w:r>
    </w:p>
    <w:p w:rsidR="00704278" w:rsidRDefault="00704278" w:rsidP="00704278">
      <w:pPr>
        <w:contextualSpacing/>
        <w:rPr>
          <w:rFonts w:cstheme="minorHAnsi"/>
        </w:rPr>
      </w:pPr>
      <w:r>
        <w:rPr>
          <w:rFonts w:cstheme="minorHAnsi"/>
        </w:rPr>
        <w:t>En</w:t>
      </w:r>
      <w:r w:rsidRPr="00704278">
        <w:rPr>
          <w:rFonts w:cstheme="minorHAnsi"/>
        </w:rPr>
        <w:t xml:space="preserve"> tant que débutant, 1700</w:t>
      </w:r>
      <w:r>
        <w:rPr>
          <w:rFonts w:cstheme="minorHAnsi"/>
        </w:rPr>
        <w:t>euros</w:t>
      </w:r>
      <w:r w:rsidRPr="00704278">
        <w:rPr>
          <w:rFonts w:cstheme="minorHAnsi"/>
        </w:rPr>
        <w:t xml:space="preserve"> par mois. 37000 brut par an. </w:t>
      </w:r>
    </w:p>
    <w:p w:rsidR="0065093D" w:rsidRDefault="0065093D" w:rsidP="00704278">
      <w:pPr>
        <w:contextualSpacing/>
        <w:rPr>
          <w:rFonts w:cstheme="minorHAnsi"/>
        </w:rPr>
      </w:pPr>
    </w:p>
    <w:p w:rsidR="0065093D" w:rsidRDefault="0065093D" w:rsidP="00704278">
      <w:pPr>
        <w:contextualSpacing/>
        <w:rPr>
          <w:rFonts w:cstheme="minorHAnsi"/>
        </w:rPr>
      </w:pPr>
      <w:r>
        <w:rPr>
          <w:rFonts w:cstheme="minorHAnsi"/>
        </w:rPr>
        <w:t xml:space="preserve">Source : </w:t>
      </w:r>
    </w:p>
    <w:p w:rsidR="0065093D" w:rsidRDefault="0065093D" w:rsidP="00704278">
      <w:pPr>
        <w:contextualSpacing/>
        <w:rPr>
          <w:rFonts w:cstheme="minorHAnsi"/>
        </w:rPr>
      </w:pPr>
      <w:hyperlink r:id="rId7" w:history="1">
        <w:r w:rsidRPr="00DC1A93">
          <w:rPr>
            <w:rStyle w:val="Lienhypertexte"/>
            <w:rFonts w:cstheme="minorHAnsi"/>
          </w:rPr>
          <w:t>https://diplomeo.com/formations-metier-pour-devenir-electromecanicien</w:t>
        </w:r>
      </w:hyperlink>
    </w:p>
    <w:p w:rsidR="00B1465F" w:rsidRPr="0065093D" w:rsidRDefault="0065093D">
      <w:pPr>
        <w:contextualSpacing/>
        <w:rPr>
          <w:rFonts w:cstheme="minorHAnsi"/>
        </w:rPr>
      </w:pPr>
      <w:hyperlink r:id="rId8" w:history="1">
        <w:r w:rsidRPr="00DC1A93">
          <w:rPr>
            <w:rStyle w:val="Lienhypertexte"/>
            <w:rFonts w:cstheme="minorHAnsi"/>
          </w:rPr>
          <w:t>https://www.regionsjob.com/observatoire-metiers/fiche/electromecanicien</w:t>
        </w:r>
      </w:hyperlink>
    </w:p>
    <w:sectPr w:rsidR="00B1465F" w:rsidRPr="0065093D" w:rsidSect="004F735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7922"/>
    <w:multiLevelType w:val="multilevel"/>
    <w:tmpl w:val="E2E0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4F6027"/>
    <w:multiLevelType w:val="multilevel"/>
    <w:tmpl w:val="048024F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481A60"/>
    <w:multiLevelType w:val="multilevel"/>
    <w:tmpl w:val="06E2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423BF"/>
    <w:multiLevelType w:val="hybridMultilevel"/>
    <w:tmpl w:val="275AF72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452740"/>
    <w:multiLevelType w:val="multilevel"/>
    <w:tmpl w:val="F03E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DF2BAC"/>
    <w:multiLevelType w:val="hybridMultilevel"/>
    <w:tmpl w:val="270C65C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37045F"/>
    <w:multiLevelType w:val="hybridMultilevel"/>
    <w:tmpl w:val="A82C456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48273DA7"/>
    <w:multiLevelType w:val="hybridMultilevel"/>
    <w:tmpl w:val="1414B3DE"/>
    <w:lvl w:ilvl="0" w:tplc="E6201434">
      <w:start w:val="1"/>
      <w:numFmt w:val="bullet"/>
      <w:lvlText w:val="o"/>
      <w:lvlJc w:val="left"/>
      <w:pPr>
        <w:ind w:left="720" w:hanging="360"/>
      </w:pPr>
      <w:rPr>
        <w:rFonts w:ascii="Courier New" w:hAnsi="Courier New" w:cs="Courier New" w:hint="default"/>
        <w:color w:val="000000" w:themeColor="text1"/>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F73B14"/>
    <w:multiLevelType w:val="hybridMultilevel"/>
    <w:tmpl w:val="72A2200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8"/>
  </w:num>
  <w:num w:numId="5">
    <w:abstractNumId w:val="6"/>
  </w:num>
  <w:num w:numId="6">
    <w:abstractNumId w:val="5"/>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5F"/>
    <w:rsid w:val="001A2A64"/>
    <w:rsid w:val="002D197A"/>
    <w:rsid w:val="004F7352"/>
    <w:rsid w:val="0065093D"/>
    <w:rsid w:val="00704278"/>
    <w:rsid w:val="007258FF"/>
    <w:rsid w:val="00B1465F"/>
    <w:rsid w:val="00D21C6A"/>
    <w:rsid w:val="00E46A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E656"/>
  <w15:chartTrackingRefBased/>
  <w15:docId w15:val="{47A82B6F-7022-5346-9D43-EF9FF493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70427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704278"/>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7258FF"/>
    <w:rPr>
      <w:i/>
      <w:iCs/>
    </w:rPr>
  </w:style>
  <w:style w:type="character" w:customStyle="1" w:styleId="apple-converted-space">
    <w:name w:val="apple-converted-space"/>
    <w:basedOn w:val="Policepardfaut"/>
    <w:rsid w:val="00704278"/>
  </w:style>
  <w:style w:type="character" w:styleId="lev">
    <w:name w:val="Strong"/>
    <w:basedOn w:val="Policepardfaut"/>
    <w:uiPriority w:val="22"/>
    <w:qFormat/>
    <w:rsid w:val="00704278"/>
    <w:rPr>
      <w:b/>
      <w:bCs/>
    </w:rPr>
  </w:style>
  <w:style w:type="character" w:customStyle="1" w:styleId="Titre2Car">
    <w:name w:val="Titre 2 Car"/>
    <w:basedOn w:val="Policepardfaut"/>
    <w:link w:val="Titre2"/>
    <w:uiPriority w:val="9"/>
    <w:rsid w:val="00704278"/>
    <w:rPr>
      <w:rFonts w:ascii="Times New Roman" w:eastAsia="Times New Roman" w:hAnsi="Times New Roman" w:cs="Times New Roman"/>
      <w:b/>
      <w:bCs/>
      <w:sz w:val="36"/>
      <w:szCs w:val="36"/>
      <w:lang w:eastAsia="fr-FR"/>
    </w:rPr>
  </w:style>
  <w:style w:type="paragraph" w:styleId="Titre">
    <w:name w:val="Title"/>
    <w:basedOn w:val="Normal"/>
    <w:next w:val="Normal"/>
    <w:link w:val="TitreCar"/>
    <w:uiPriority w:val="10"/>
    <w:qFormat/>
    <w:rsid w:val="00704278"/>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04278"/>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704278"/>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704278"/>
    <w:pPr>
      <w:ind w:left="720"/>
      <w:contextualSpacing/>
    </w:pPr>
  </w:style>
  <w:style w:type="paragraph" w:styleId="Sansinterligne">
    <w:name w:val="No Spacing"/>
    <w:uiPriority w:val="1"/>
    <w:qFormat/>
    <w:rsid w:val="00E46AA6"/>
  </w:style>
  <w:style w:type="character" w:styleId="Lienhypertexte">
    <w:name w:val="Hyperlink"/>
    <w:basedOn w:val="Policepardfaut"/>
    <w:uiPriority w:val="99"/>
    <w:unhideWhenUsed/>
    <w:rsid w:val="0065093D"/>
    <w:rPr>
      <w:color w:val="0563C1" w:themeColor="hyperlink"/>
      <w:u w:val="single"/>
    </w:rPr>
  </w:style>
  <w:style w:type="character" w:styleId="Mentionnonrsolue">
    <w:name w:val="Unresolved Mention"/>
    <w:basedOn w:val="Policepardfaut"/>
    <w:uiPriority w:val="99"/>
    <w:semiHidden/>
    <w:unhideWhenUsed/>
    <w:rsid w:val="00650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5118">
      <w:bodyDiv w:val="1"/>
      <w:marLeft w:val="0"/>
      <w:marRight w:val="0"/>
      <w:marTop w:val="0"/>
      <w:marBottom w:val="0"/>
      <w:divBdr>
        <w:top w:val="none" w:sz="0" w:space="0" w:color="auto"/>
        <w:left w:val="none" w:sz="0" w:space="0" w:color="auto"/>
        <w:bottom w:val="none" w:sz="0" w:space="0" w:color="auto"/>
        <w:right w:val="none" w:sz="0" w:space="0" w:color="auto"/>
      </w:divBdr>
    </w:div>
    <w:div w:id="661472722">
      <w:bodyDiv w:val="1"/>
      <w:marLeft w:val="0"/>
      <w:marRight w:val="0"/>
      <w:marTop w:val="0"/>
      <w:marBottom w:val="0"/>
      <w:divBdr>
        <w:top w:val="none" w:sz="0" w:space="0" w:color="auto"/>
        <w:left w:val="none" w:sz="0" w:space="0" w:color="auto"/>
        <w:bottom w:val="none" w:sz="0" w:space="0" w:color="auto"/>
        <w:right w:val="none" w:sz="0" w:space="0" w:color="auto"/>
      </w:divBdr>
    </w:div>
    <w:div w:id="1103653186">
      <w:bodyDiv w:val="1"/>
      <w:marLeft w:val="0"/>
      <w:marRight w:val="0"/>
      <w:marTop w:val="0"/>
      <w:marBottom w:val="0"/>
      <w:divBdr>
        <w:top w:val="none" w:sz="0" w:space="0" w:color="auto"/>
        <w:left w:val="none" w:sz="0" w:space="0" w:color="auto"/>
        <w:bottom w:val="none" w:sz="0" w:space="0" w:color="auto"/>
        <w:right w:val="none" w:sz="0" w:space="0" w:color="auto"/>
      </w:divBdr>
    </w:div>
    <w:div w:id="1397320263">
      <w:bodyDiv w:val="1"/>
      <w:marLeft w:val="0"/>
      <w:marRight w:val="0"/>
      <w:marTop w:val="0"/>
      <w:marBottom w:val="0"/>
      <w:divBdr>
        <w:top w:val="none" w:sz="0" w:space="0" w:color="auto"/>
        <w:left w:val="none" w:sz="0" w:space="0" w:color="auto"/>
        <w:bottom w:val="none" w:sz="0" w:space="0" w:color="auto"/>
        <w:right w:val="none" w:sz="0" w:space="0" w:color="auto"/>
      </w:divBdr>
    </w:div>
    <w:div w:id="1838685939">
      <w:bodyDiv w:val="1"/>
      <w:marLeft w:val="0"/>
      <w:marRight w:val="0"/>
      <w:marTop w:val="0"/>
      <w:marBottom w:val="0"/>
      <w:divBdr>
        <w:top w:val="none" w:sz="0" w:space="0" w:color="auto"/>
        <w:left w:val="none" w:sz="0" w:space="0" w:color="auto"/>
        <w:bottom w:val="none" w:sz="0" w:space="0" w:color="auto"/>
        <w:right w:val="none" w:sz="0" w:space="0" w:color="auto"/>
      </w:divBdr>
    </w:div>
    <w:div w:id="2073043256">
      <w:bodyDiv w:val="1"/>
      <w:marLeft w:val="0"/>
      <w:marRight w:val="0"/>
      <w:marTop w:val="0"/>
      <w:marBottom w:val="0"/>
      <w:divBdr>
        <w:top w:val="none" w:sz="0" w:space="0" w:color="auto"/>
        <w:left w:val="none" w:sz="0" w:space="0" w:color="auto"/>
        <w:bottom w:val="none" w:sz="0" w:space="0" w:color="auto"/>
        <w:right w:val="none" w:sz="0" w:space="0" w:color="auto"/>
      </w:divBdr>
    </w:div>
    <w:div w:id="208779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onsjob.com/observatoire-metiers/fiche/electromecanicien" TargetMode="External"/><Relationship Id="rId3" Type="http://schemas.openxmlformats.org/officeDocument/2006/relationships/settings" Target="settings.xml"/><Relationship Id="rId7" Type="http://schemas.openxmlformats.org/officeDocument/2006/relationships/hyperlink" Target="https://diplomeo.com/formations-metier-pour-devenir-electromecanici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302</Words>
  <Characters>1662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2020-11-20T09:18:00Z</dcterms:created>
  <dcterms:modified xsi:type="dcterms:W3CDTF">2020-11-20T13:05:00Z</dcterms:modified>
</cp:coreProperties>
</file>