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4"/>
        <w:gridCol w:w="2124"/>
        <w:gridCol w:w="4078"/>
      </w:tblGrid>
      <w:tr w:rsidR="00462EA7" w:rsidTr="00462EA7">
        <w:trPr>
          <w:trHeight w:val="1275"/>
          <w:tblCellSpacing w:w="22" w:type="dxa"/>
        </w:trPr>
        <w:tc>
          <w:tcPr>
            <w:tcW w:w="1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EA7" w:rsidRDefault="009875BD" w:rsidP="009875BD">
            <w:pPr>
              <w:pStyle w:val="NormalWeb"/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314450" cy="9525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EA7" w:rsidRDefault="00462EA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BAC PRO</w:t>
            </w:r>
          </w:p>
          <w:p w:rsidR="00462EA7" w:rsidRDefault="00462EA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Sciences Physiques</w:t>
            </w:r>
          </w:p>
          <w:p w:rsidR="00D64FEE" w:rsidRDefault="00D64FEE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  <w:b/>
                <w:bCs/>
                <w:sz w:val="26"/>
                <w:szCs w:val="26"/>
              </w:rPr>
              <w:t>HS1-2</w:t>
            </w:r>
          </w:p>
        </w:tc>
        <w:tc>
          <w:tcPr>
            <w:tcW w:w="2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5BD" w:rsidRDefault="006F3645" w:rsidP="009875BD">
            <w:pPr>
              <w:spacing w:before="278"/>
              <w:ind w:right="641"/>
              <w:jc w:val="center"/>
              <w:rPr>
                <w:rFonts w:ascii="Comic Sans MS" w:eastAsia="Times New Roman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eastAsia="Times New Roman" w:hAnsi="Comic Sans MS"/>
                <w:b/>
                <w:bCs/>
                <w:sz w:val="26"/>
                <w:szCs w:val="26"/>
              </w:rPr>
              <w:t>Activité Formatrice</w:t>
            </w:r>
            <w:r w:rsidR="009875BD">
              <w:rPr>
                <w:rFonts w:ascii="Comic Sans MS" w:eastAsia="Times New Roman" w:hAnsi="Comic Sans MS"/>
                <w:b/>
                <w:bCs/>
                <w:sz w:val="26"/>
                <w:szCs w:val="26"/>
              </w:rPr>
              <w:t> :</w:t>
            </w:r>
          </w:p>
          <w:p w:rsidR="00462EA7" w:rsidRPr="009875BD" w:rsidRDefault="009875BD" w:rsidP="009875BD">
            <w:pPr>
              <w:spacing w:before="278"/>
              <w:ind w:right="641"/>
              <w:jc w:val="center"/>
              <w:rPr>
                <w:rFonts w:eastAsia="Times New Roman"/>
              </w:rPr>
            </w:pPr>
            <w:r w:rsidRPr="009875BD">
              <w:rPr>
                <w:rFonts w:ascii="Comic Sans MS" w:hAnsi="Comic Sans MS"/>
                <w:b/>
                <w:sz w:val="32"/>
                <w:szCs w:val="32"/>
              </w:rPr>
              <w:t>Le tire-fesses </w:t>
            </w:r>
          </w:p>
        </w:tc>
      </w:tr>
    </w:tbl>
    <w:p w:rsidR="00DB193B" w:rsidRDefault="00DB193B"/>
    <w:p w:rsidR="009875BD" w:rsidRDefault="004D1129" w:rsidP="009875B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5715</wp:posOffset>
            </wp:positionV>
            <wp:extent cx="1562100" cy="2017395"/>
            <wp:effectExtent l="0" t="0" r="0" b="1905"/>
            <wp:wrapTight wrapText="bothSides">
              <wp:wrapPolygon edited="0">
                <wp:start x="0" y="0"/>
                <wp:lineTo x="0" y="21416"/>
                <wp:lineTo x="21337" y="21416"/>
                <wp:lineTo x="21337" y="0"/>
                <wp:lineTo x="0" y="0"/>
              </wp:wrapPolygon>
            </wp:wrapTight>
            <wp:docPr id="6" name="Image 6" descr="164-jo-tiref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4-jo-tirefes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5BD" w:rsidRDefault="009875BD" w:rsidP="009875BD">
      <w:pPr>
        <w:jc w:val="both"/>
      </w:pPr>
    </w:p>
    <w:p w:rsidR="009273E7" w:rsidRDefault="009875BD" w:rsidP="009875BD">
      <w:pPr>
        <w:jc w:val="both"/>
      </w:pPr>
      <w:r>
        <w:t>Le tire-fesses ou r</w:t>
      </w:r>
      <w:r w:rsidRPr="00A71F5A">
        <w:t>emontée mécanique pour </w:t>
      </w:r>
      <w:hyperlink r:id="rId9" w:tooltip="skieur" w:history="1">
        <w:r w:rsidRPr="00A71F5A">
          <w:t>skieurs</w:t>
        </w:r>
      </w:hyperlink>
      <w:r w:rsidR="009273E7">
        <w:t xml:space="preserve"> </w:t>
      </w:r>
      <w:r w:rsidRPr="00A71F5A">
        <w:t xml:space="preserve">consiste à </w:t>
      </w:r>
    </w:p>
    <w:p w:rsidR="009273E7" w:rsidRDefault="006F3645" w:rsidP="009875BD">
      <w:pPr>
        <w:jc w:val="both"/>
      </w:pPr>
      <w:proofErr w:type="gramStart"/>
      <w:r>
        <w:t>passer</w:t>
      </w:r>
      <w:proofErr w:type="gramEnd"/>
      <w:r>
        <w:t xml:space="preserve"> </w:t>
      </w:r>
      <w:r w:rsidR="009875BD" w:rsidRPr="00A71F5A">
        <w:t>entre les jambes une </w:t>
      </w:r>
      <w:hyperlink r:id="rId10" w:tooltip="perche" w:history="1">
        <w:r w:rsidR="009875BD" w:rsidRPr="00A71F5A">
          <w:t>perche</w:t>
        </w:r>
      </w:hyperlink>
      <w:r w:rsidR="009875BD" w:rsidRPr="00A71F5A">
        <w:t> terminée par une </w:t>
      </w:r>
      <w:hyperlink r:id="rId11" w:tooltip="rondelle" w:history="1">
        <w:r w:rsidR="009875BD" w:rsidRPr="00A71F5A">
          <w:t>rondelle</w:t>
        </w:r>
      </w:hyperlink>
      <w:r w:rsidR="009875BD" w:rsidRPr="00A71F5A">
        <w:t xml:space="preserve">. </w:t>
      </w:r>
    </w:p>
    <w:p w:rsidR="009273E7" w:rsidRDefault="009273E7" w:rsidP="009875BD">
      <w:pPr>
        <w:jc w:val="both"/>
      </w:pPr>
    </w:p>
    <w:p w:rsidR="009273E7" w:rsidRDefault="009875BD" w:rsidP="009875BD">
      <w:pPr>
        <w:jc w:val="both"/>
      </w:pPr>
      <w:r w:rsidRPr="00A71F5A">
        <w:t>La perche est tractée par un </w:t>
      </w:r>
      <w:hyperlink r:id="rId12" w:tooltip="câble" w:history="1">
        <w:r w:rsidRPr="00A71F5A">
          <w:t>câble</w:t>
        </w:r>
      </w:hyperlink>
      <w:r w:rsidRPr="00A71F5A">
        <w:t xml:space="preserve"> et tire le skieur, ce dernier </w:t>
      </w:r>
    </w:p>
    <w:p w:rsidR="009875BD" w:rsidRPr="00A71F5A" w:rsidRDefault="009875BD" w:rsidP="009875BD">
      <w:pPr>
        <w:jc w:val="both"/>
      </w:pPr>
      <w:proofErr w:type="gramStart"/>
      <w:r w:rsidRPr="00A71F5A">
        <w:t>glissant</w:t>
      </w:r>
      <w:proofErr w:type="gramEnd"/>
      <w:r w:rsidRPr="00A71F5A">
        <w:t xml:space="preserve"> sur la </w:t>
      </w:r>
      <w:hyperlink r:id="rId13" w:tooltip="neige" w:history="1">
        <w:r w:rsidRPr="00A71F5A">
          <w:t>neige</w:t>
        </w:r>
      </w:hyperlink>
      <w:r w:rsidRPr="00A71F5A">
        <w:t> le long du terrain.</w:t>
      </w:r>
    </w:p>
    <w:p w:rsidR="009875BD" w:rsidRDefault="009875BD" w:rsidP="009875BD">
      <w:pPr>
        <w:jc w:val="both"/>
      </w:pPr>
    </w:p>
    <w:p w:rsidR="009875BD" w:rsidRDefault="009875BD" w:rsidP="009875BD">
      <w:pPr>
        <w:jc w:val="both"/>
      </w:pPr>
    </w:p>
    <w:p w:rsidR="009273E7" w:rsidRDefault="009875BD" w:rsidP="009875BD">
      <w:pPr>
        <w:jc w:val="both"/>
      </w:pPr>
      <w:r>
        <w:t xml:space="preserve">Suite à un incident technique le skieur de la photo ci-contre </w:t>
      </w:r>
    </w:p>
    <w:p w:rsidR="009875BD" w:rsidRDefault="009875BD" w:rsidP="009875BD">
      <w:pPr>
        <w:jc w:val="both"/>
      </w:pPr>
      <w:proofErr w:type="gramStart"/>
      <w:r>
        <w:t>est</w:t>
      </w:r>
      <w:proofErr w:type="gramEnd"/>
      <w:r>
        <w:t xml:space="preserve"> arrêté dans la pente en attendant que le tire-fesses reparte.</w:t>
      </w:r>
    </w:p>
    <w:p w:rsidR="00DB193B" w:rsidRDefault="00DB193B"/>
    <w:p w:rsidR="004D1129" w:rsidRDefault="004D1129" w:rsidP="004D1129">
      <w:pPr>
        <w:spacing w:before="278" w:after="278"/>
        <w:rPr>
          <w:rFonts w:eastAsia="Times New Roman"/>
        </w:rPr>
      </w:pPr>
      <w:r>
        <w:rPr>
          <w:rFonts w:ascii="Comic Sans MS" w:eastAsia="Times New Roman" w:hAnsi="Comic Sans MS"/>
          <w:b/>
          <w:bCs/>
          <w:i/>
          <w:iCs/>
          <w:u w:val="single"/>
        </w:rPr>
        <w:t xml:space="preserve">Problématique </w:t>
      </w:r>
      <w:r>
        <w:rPr>
          <w:rFonts w:ascii="Comic Sans MS" w:eastAsia="Times New Roman" w:hAnsi="Comic Sans MS"/>
          <w:b/>
          <w:bCs/>
          <w:i/>
          <w:iCs/>
        </w:rPr>
        <w:t xml:space="preserve">: </w:t>
      </w:r>
    </w:p>
    <w:p w:rsidR="00542717" w:rsidRPr="00542717" w:rsidRDefault="00831474" w:rsidP="00542717">
      <w:pPr>
        <w:spacing w:before="278" w:after="278"/>
        <w:jc w:val="center"/>
        <w:rPr>
          <w:rFonts w:ascii="Comic Sans MS" w:eastAsia="Times New Roman" w:hAnsi="Comic Sans MS"/>
          <w:b/>
          <w:bCs/>
          <w:i/>
          <w:iCs/>
        </w:rPr>
      </w:pPr>
      <w:r>
        <w:rPr>
          <w:rFonts w:ascii="Comic Sans MS" w:eastAsia="Times New Roman" w:hAnsi="Comic Sans MS"/>
          <w:b/>
          <w:bCs/>
          <w:i/>
          <w:iCs/>
        </w:rPr>
        <w:t xml:space="preserve">A quelles conditions </w:t>
      </w:r>
      <w:r w:rsidR="00D64FEE">
        <w:rPr>
          <w:rFonts w:ascii="Comic Sans MS" w:eastAsia="Times New Roman" w:hAnsi="Comic Sans MS"/>
          <w:b/>
          <w:bCs/>
          <w:i/>
          <w:iCs/>
        </w:rPr>
        <w:t xml:space="preserve">le skieur reste-t-il en équilibre </w:t>
      </w:r>
      <w:r w:rsidR="004D1129">
        <w:rPr>
          <w:rFonts w:ascii="Comic Sans MS" w:eastAsia="Times New Roman" w:hAnsi="Comic Sans MS"/>
          <w:b/>
          <w:bCs/>
          <w:i/>
          <w:iCs/>
        </w:rPr>
        <w:t>?</w:t>
      </w:r>
    </w:p>
    <w:p w:rsidR="00ED2055" w:rsidRDefault="00ED2055" w:rsidP="00ED2055">
      <w:pPr>
        <w:pStyle w:val="Paragraphedeliste"/>
        <w:numPr>
          <w:ilvl w:val="0"/>
          <w:numId w:val="1"/>
        </w:numPr>
      </w:pPr>
      <w:r>
        <w:t>A votre avis, pourquoi le skieur est en équilibre ?</w:t>
      </w:r>
    </w:p>
    <w:p w:rsidR="00ED2055" w:rsidRDefault="00ED2055" w:rsidP="00ED2055"/>
    <w:p w:rsidR="00F20E26" w:rsidRDefault="00F20E26" w:rsidP="00F20E26">
      <w:r>
        <w:t>…………………………………………………………………………………………………</w:t>
      </w:r>
    </w:p>
    <w:p w:rsidR="00F20E26" w:rsidRDefault="00F20E26" w:rsidP="00F20E26">
      <w:r>
        <w:t>…………………………………………………………………………………………………</w:t>
      </w:r>
    </w:p>
    <w:p w:rsidR="00F20E26" w:rsidRDefault="00F20E26" w:rsidP="00F20E26">
      <w:r>
        <w:t>…………………………………………………………………………………………………</w:t>
      </w:r>
    </w:p>
    <w:p w:rsidR="00F20E26" w:rsidRDefault="00F20E26" w:rsidP="00F20E26">
      <w:r>
        <w:t>…………………………………………………………………………………………………</w:t>
      </w:r>
    </w:p>
    <w:p w:rsidR="00F93AB4" w:rsidRDefault="00F93AB4" w:rsidP="00ED2055"/>
    <w:p w:rsidR="00F20E26" w:rsidRDefault="00F20E26" w:rsidP="00ED2055"/>
    <w:p w:rsidR="00542717" w:rsidRDefault="00542717" w:rsidP="00ED2055"/>
    <w:p w:rsidR="00542717" w:rsidRDefault="00542717" w:rsidP="00ED2055"/>
    <w:p w:rsidR="00542717" w:rsidRDefault="00542717" w:rsidP="00ED2055"/>
    <w:p w:rsidR="00542717" w:rsidRDefault="00542717" w:rsidP="00ED2055"/>
    <w:p w:rsidR="00ED2055" w:rsidRDefault="00ED2055" w:rsidP="00ED205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680"/>
        <w:gridCol w:w="360"/>
        <w:gridCol w:w="360"/>
        <w:gridCol w:w="360"/>
        <w:gridCol w:w="360"/>
        <w:gridCol w:w="360"/>
        <w:gridCol w:w="370"/>
      </w:tblGrid>
      <w:tr w:rsidR="00ED2055" w:rsidTr="00067B80">
        <w:trPr>
          <w:trHeight w:val="345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Compétences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Réponses Attendues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Elève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  <w:shd w:val="clear" w:color="auto" w:fill="CCCCCC"/>
              </w:rPr>
              <w:t>Prof</w:t>
            </w:r>
          </w:p>
        </w:tc>
      </w:tr>
      <w:tr w:rsidR="00ED2055" w:rsidTr="00067B80">
        <w:trPr>
          <w:trHeight w:val="195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2055" w:rsidRDefault="00ED2055" w:rsidP="00067B80">
            <w:pPr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2055" w:rsidRDefault="00ED2055" w:rsidP="00067B80">
            <w:pPr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  <w:shd w:val="clear" w:color="auto" w:fill="CCCCCC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  <w:shd w:val="clear" w:color="auto" w:fill="CCCCCC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D2055" w:rsidRDefault="00ED2055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  <w:shd w:val="clear" w:color="auto" w:fill="CCCCCC"/>
              </w:rPr>
              <w:t>2</w:t>
            </w:r>
          </w:p>
        </w:tc>
      </w:tr>
      <w:tr w:rsidR="00ED2055" w:rsidTr="00067B80">
        <w:trPr>
          <w:trHeight w:val="12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ED2055" w:rsidRDefault="00ED2055" w:rsidP="00067B80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S’approprier</w:t>
            </w:r>
          </w:p>
          <w:p w:rsidR="00542717" w:rsidRDefault="00542717" w:rsidP="00067B80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  <w:p w:rsidR="00ED2055" w:rsidRDefault="00ED2055" w:rsidP="00067B80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Analyser</w:t>
            </w:r>
          </w:p>
          <w:p w:rsidR="00ED2055" w:rsidRDefault="00ED2055" w:rsidP="00067B80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</w:p>
          <w:p w:rsidR="00ED2055" w:rsidRDefault="00ED2055" w:rsidP="00ED2055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542717">
              <w:rPr>
                <w:bCs/>
                <w:color w:val="1C1C1C"/>
                <w:sz w:val="20"/>
                <w:szCs w:val="20"/>
              </w:rPr>
              <w:t>Faire l’inventaire des actions mécaniques qui s’exercent sur le skieur.</w:t>
            </w:r>
          </w:p>
          <w:p w:rsidR="00542717" w:rsidRPr="00542717" w:rsidRDefault="00542717" w:rsidP="00542717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542717">
              <w:rPr>
                <w:sz w:val="20"/>
                <w:szCs w:val="20"/>
              </w:rPr>
              <w:t>Connaître les caractéristiques d’une force (point d’application, droite d’action, sens).</w:t>
            </w:r>
          </w:p>
          <w:p w:rsidR="00B26599" w:rsidRPr="00542717" w:rsidRDefault="00B26599" w:rsidP="00ED2055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542717">
              <w:rPr>
                <w:bCs/>
                <w:color w:val="1C1C1C"/>
                <w:sz w:val="20"/>
                <w:szCs w:val="20"/>
              </w:rPr>
              <w:t>Faire un schéma en représentant chaque action par une force.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ED2055" w:rsidRDefault="00ED2055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ED2055" w:rsidRDefault="00ED2055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ED2055" w:rsidRDefault="00ED2055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ED2055" w:rsidRDefault="00ED2055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</w:tr>
    </w:tbl>
    <w:p w:rsidR="00F93AB4" w:rsidRDefault="00F93AB4" w:rsidP="00ED2055"/>
    <w:p w:rsidR="00296605" w:rsidRPr="00296605" w:rsidRDefault="00296605" w:rsidP="00296605">
      <w:pPr>
        <w:pStyle w:val="Paragraphedeliste"/>
        <w:numPr>
          <w:ilvl w:val="0"/>
          <w:numId w:val="1"/>
        </w:numPr>
      </w:pPr>
      <w:r w:rsidRPr="008C7631">
        <w:rPr>
          <w:noProof/>
        </w:rPr>
        <w:t xml:space="preserve">Ouvrir le </w:t>
      </w:r>
      <w:r>
        <w:rPr>
          <w:noProof/>
        </w:rPr>
        <w:t xml:space="preserve">fichier </w:t>
      </w:r>
      <w:r w:rsidRPr="008C7631">
        <w:rPr>
          <w:noProof/>
        </w:rPr>
        <w:t xml:space="preserve"> </w:t>
      </w:r>
      <w:r w:rsidRPr="00296605">
        <w:rPr>
          <w:b/>
          <w:noProof/>
        </w:rPr>
        <w:t xml:space="preserve">géogébra : </w:t>
      </w:r>
      <w:r>
        <w:rPr>
          <w:b/>
          <w:noProof/>
        </w:rPr>
        <w:t>« </w:t>
      </w:r>
      <w:r w:rsidRPr="00296605">
        <w:rPr>
          <w:b/>
          <w:noProof/>
        </w:rPr>
        <w:t>tirefesses</w:t>
      </w:r>
      <w:r>
        <w:rPr>
          <w:b/>
          <w:noProof/>
        </w:rPr>
        <w:t>.ggb »</w:t>
      </w:r>
    </w:p>
    <w:p w:rsidR="00296605" w:rsidRDefault="00296605" w:rsidP="00296605"/>
    <w:p w:rsidR="00296605" w:rsidRDefault="00296605" w:rsidP="00296605">
      <w:pPr>
        <w:rPr>
          <w:b/>
          <w:noProof/>
        </w:rPr>
      </w:pPr>
    </w:p>
    <w:p w:rsidR="00296605" w:rsidRDefault="00296605" w:rsidP="00296605">
      <w:pPr>
        <w:rPr>
          <w:b/>
          <w:noProof/>
        </w:rPr>
      </w:pPr>
    </w:p>
    <w:p w:rsidR="00296605" w:rsidRDefault="00296605" w:rsidP="00296605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-217805</wp:posOffset>
            </wp:positionV>
            <wp:extent cx="3914775" cy="105727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45" b="7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605" w:rsidRDefault="00296605" w:rsidP="00296605">
      <w:pPr>
        <w:rPr>
          <w:b/>
          <w:noProof/>
        </w:rPr>
      </w:pPr>
    </w:p>
    <w:p w:rsidR="00296605" w:rsidRDefault="001B619C" w:rsidP="00296605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154940</wp:posOffset>
                </wp:positionV>
                <wp:extent cx="885825" cy="38100"/>
                <wp:effectExtent l="0" t="76200" r="28575" b="5715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C48DA" id="Connecteur droit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2.2pt" to="86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" strokeweight="1.5pt">
                <v:stroke start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49530</wp:posOffset>
                </wp:positionV>
                <wp:extent cx="933450" cy="285750"/>
                <wp:effectExtent l="0" t="0" r="19050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80" w:rsidRPr="002056C2" w:rsidRDefault="00067B80" w:rsidP="002966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56C2">
                              <w:rPr>
                                <w:sz w:val="20"/>
                                <w:szCs w:val="20"/>
                              </w:rPr>
                              <w:t>En cliquant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33.35pt;margin-top:3.9pt;width:73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">
                <v:textbox>
                  <w:txbxContent>
                    <w:p w:rsidR="00067B80" w:rsidRPr="002056C2" w:rsidRDefault="00067B80" w:rsidP="00296605">
                      <w:pPr>
                        <w:rPr>
                          <w:sz w:val="20"/>
                          <w:szCs w:val="20"/>
                        </w:rPr>
                      </w:pPr>
                      <w:r w:rsidRPr="002056C2">
                        <w:rPr>
                          <w:sz w:val="20"/>
                          <w:szCs w:val="20"/>
                        </w:rPr>
                        <w:t>En cliquant ici</w:t>
                      </w:r>
                    </w:p>
                  </w:txbxContent>
                </v:textbox>
              </v:shape>
            </w:pict>
          </mc:Fallback>
        </mc:AlternateContent>
      </w:r>
    </w:p>
    <w:p w:rsidR="00296605" w:rsidRDefault="00296605" w:rsidP="00296605">
      <w:pPr>
        <w:rPr>
          <w:b/>
          <w:noProof/>
        </w:rPr>
      </w:pPr>
    </w:p>
    <w:p w:rsidR="00296605" w:rsidRDefault="00296605" w:rsidP="00296605">
      <w:pPr>
        <w:rPr>
          <w:b/>
          <w:noProof/>
        </w:rPr>
      </w:pPr>
    </w:p>
    <w:p w:rsidR="00296605" w:rsidRDefault="00296605" w:rsidP="00296605">
      <w:pPr>
        <w:rPr>
          <w:b/>
          <w:noProof/>
        </w:rPr>
      </w:pPr>
    </w:p>
    <w:p w:rsidR="00296605" w:rsidRDefault="00296605" w:rsidP="00296605">
      <w:pPr>
        <w:rPr>
          <w:b/>
          <w:noProof/>
        </w:rPr>
      </w:pPr>
    </w:p>
    <w:p w:rsidR="00296605" w:rsidRPr="009273E7" w:rsidRDefault="00296605" w:rsidP="00296605">
      <w:pPr>
        <w:jc w:val="both"/>
        <w:rPr>
          <w:i/>
          <w:noProof/>
        </w:rPr>
      </w:pPr>
      <w:r w:rsidRPr="009273E7">
        <w:rPr>
          <w:i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26670</wp:posOffset>
            </wp:positionV>
            <wp:extent cx="390525" cy="333375"/>
            <wp:effectExtent l="0" t="0" r="9525" b="9525"/>
            <wp:wrapTight wrapText="bothSides">
              <wp:wrapPolygon edited="0">
                <wp:start x="7376" y="0"/>
                <wp:lineTo x="0" y="16046"/>
                <wp:lineTo x="0" y="20983"/>
                <wp:lineTo x="21073" y="20983"/>
                <wp:lineTo x="21073" y="16046"/>
                <wp:lineTo x="13698" y="0"/>
                <wp:lineTo x="7376" y="0"/>
              </wp:wrapPolygon>
            </wp:wrapTight>
            <wp:docPr id="17" name="Image 17" descr="Attention, Inscrivez Vous, Signal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tention, Inscrivez Vous, Signalisation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2FD" w:rsidRPr="009273E7">
        <w:rPr>
          <w:i/>
          <w:noProof/>
        </w:rPr>
        <w:t>Ne pas modifier la page, s</w:t>
      </w:r>
      <w:r w:rsidRPr="009273E7">
        <w:rPr>
          <w:i/>
          <w:noProof/>
        </w:rPr>
        <w:t xml:space="preserve">uivre les étapes du protocole ci-dessus. </w:t>
      </w:r>
      <w:r w:rsidR="00A642FD" w:rsidRPr="009273E7">
        <w:rPr>
          <w:i/>
          <w:noProof/>
        </w:rPr>
        <w:t>Des paramètres apparaitront au fur et à mesure de vos réponses.</w:t>
      </w:r>
    </w:p>
    <w:p w:rsidR="00296605" w:rsidRDefault="00296605" w:rsidP="00296605"/>
    <w:p w:rsidR="00296605" w:rsidRPr="00296605" w:rsidRDefault="00296605" w:rsidP="00296605"/>
    <w:p w:rsidR="006F3645" w:rsidRPr="00542717" w:rsidRDefault="006F3645" w:rsidP="00E979CF">
      <w:pPr>
        <w:pStyle w:val="Paragraphedeliste"/>
        <w:numPr>
          <w:ilvl w:val="0"/>
          <w:numId w:val="1"/>
        </w:numPr>
        <w:rPr>
          <w:b/>
        </w:rPr>
      </w:pPr>
      <w:r>
        <w:t xml:space="preserve">Faire l’inventaire des forces agissant sur le skieur </w:t>
      </w:r>
      <w:r w:rsidRPr="00542717">
        <w:rPr>
          <w:b/>
        </w:rPr>
        <w:t>et préciser pour chaque force le point d’application.</w:t>
      </w:r>
    </w:p>
    <w:p w:rsidR="00137502" w:rsidRDefault="00137502" w:rsidP="00137502">
      <w:pPr>
        <w:pStyle w:val="Paragraphedeliste"/>
      </w:pPr>
      <w:r>
        <w:t>…………………………………………………………………………………………</w:t>
      </w:r>
    </w:p>
    <w:p w:rsidR="00137502" w:rsidRDefault="00137502" w:rsidP="00137502">
      <w:pPr>
        <w:pStyle w:val="Paragraphedeliste"/>
      </w:pPr>
      <w:r>
        <w:t>…………………………………………………………………………………………</w:t>
      </w:r>
    </w:p>
    <w:p w:rsidR="00137502" w:rsidRDefault="00137502" w:rsidP="00137502">
      <w:pPr>
        <w:pStyle w:val="Paragraphedeliste"/>
      </w:pPr>
      <w:r>
        <w:t>…………………………………………………………………………………………</w:t>
      </w:r>
    </w:p>
    <w:p w:rsidR="00137502" w:rsidRDefault="00137502" w:rsidP="00137502">
      <w:pPr>
        <w:pStyle w:val="Paragraphedeliste"/>
      </w:pPr>
      <w:r>
        <w:t>…………………………………………………………………………………………</w:t>
      </w:r>
    </w:p>
    <w:p w:rsidR="00137502" w:rsidRDefault="00137502" w:rsidP="00137502">
      <w:pPr>
        <w:pStyle w:val="Paragraphedeliste"/>
      </w:pPr>
    </w:p>
    <w:p w:rsidR="00E979CF" w:rsidRDefault="00E979CF" w:rsidP="00E979CF"/>
    <w:p w:rsidR="005E4F64" w:rsidRDefault="005E4F64" w:rsidP="00E979CF"/>
    <w:p w:rsidR="005E4F64" w:rsidRDefault="005E4F64" w:rsidP="00E979CF"/>
    <w:p w:rsidR="00137502" w:rsidRDefault="00137502" w:rsidP="00E979CF"/>
    <w:tbl>
      <w:tblPr>
        <w:tblW w:w="93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680"/>
        <w:gridCol w:w="360"/>
        <w:gridCol w:w="360"/>
        <w:gridCol w:w="360"/>
        <w:gridCol w:w="360"/>
        <w:gridCol w:w="360"/>
        <w:gridCol w:w="370"/>
      </w:tblGrid>
      <w:tr w:rsidR="00F87181" w:rsidTr="00542717">
        <w:trPr>
          <w:trHeight w:val="7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Compétences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Réponses Attendues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Elève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  <w:shd w:val="clear" w:color="auto" w:fill="CCCCCC"/>
              </w:rPr>
              <w:t>Prof</w:t>
            </w:r>
          </w:p>
        </w:tc>
      </w:tr>
      <w:tr w:rsidR="00F87181" w:rsidTr="00137502">
        <w:trPr>
          <w:trHeight w:val="195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181" w:rsidRDefault="00F87181" w:rsidP="00067B80">
            <w:pPr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181" w:rsidRDefault="00F87181" w:rsidP="00067B80">
            <w:pPr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  <w:shd w:val="clear" w:color="auto" w:fill="CCCCCC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  <w:shd w:val="clear" w:color="auto" w:fill="CCCCCC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7181" w:rsidRDefault="00F87181" w:rsidP="00067B80">
            <w:pPr>
              <w:suppressAutoHyphens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  <w:r>
              <w:rPr>
                <w:b/>
                <w:bCs/>
                <w:color w:val="1C1C1C"/>
                <w:sz w:val="20"/>
                <w:szCs w:val="20"/>
                <w:shd w:val="clear" w:color="auto" w:fill="CCCCCC"/>
              </w:rPr>
              <w:t>2</w:t>
            </w:r>
          </w:p>
        </w:tc>
      </w:tr>
      <w:tr w:rsidR="00F87181" w:rsidTr="00542717">
        <w:trPr>
          <w:trHeight w:val="8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F87181" w:rsidRDefault="00F87181" w:rsidP="00067B80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Analyser</w:t>
            </w:r>
          </w:p>
          <w:p w:rsidR="00F87181" w:rsidRDefault="00F87181" w:rsidP="00067B80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</w:p>
          <w:p w:rsidR="00F87181" w:rsidRPr="00137502" w:rsidRDefault="00137502" w:rsidP="00137502">
            <w:pPr>
              <w:numPr>
                <w:ilvl w:val="0"/>
                <w:numId w:val="2"/>
              </w:num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Prendre compte de l’action du sol sur le skieur </w:t>
            </w:r>
          </w:p>
          <w:p w:rsidR="00137502" w:rsidRPr="00F4243F" w:rsidRDefault="00137502" w:rsidP="00137502">
            <w:pPr>
              <w:numPr>
                <w:ilvl w:val="0"/>
                <w:numId w:val="2"/>
              </w:num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sz w:val="20"/>
                <w:szCs w:val="20"/>
              </w:rPr>
              <w:t>Vous pouvez répondre avec un schéma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87181" w:rsidRDefault="00F87181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87181" w:rsidRDefault="00F87181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87181" w:rsidRDefault="00F87181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87181" w:rsidRDefault="00F87181" w:rsidP="00067B80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</w:tr>
    </w:tbl>
    <w:p w:rsidR="00E979CF" w:rsidRDefault="00E979CF" w:rsidP="00F87181"/>
    <w:p w:rsidR="00E979CF" w:rsidRPr="00E979CF" w:rsidRDefault="00E979CF" w:rsidP="00E979CF">
      <w:pPr>
        <w:ind w:left="360"/>
      </w:pPr>
    </w:p>
    <w:p w:rsidR="00E979CF" w:rsidRPr="00085C7A" w:rsidRDefault="00E979CF" w:rsidP="00137502">
      <w:pPr>
        <w:pStyle w:val="Paragraphedeliste"/>
        <w:numPr>
          <w:ilvl w:val="0"/>
          <w:numId w:val="1"/>
        </w:numPr>
      </w:pPr>
      <w:r>
        <w:t xml:space="preserve"> </w:t>
      </w:r>
      <w:r w:rsidRPr="00085C7A">
        <w:t xml:space="preserve">Calculer le Poids sachant que le skieur a une masse de </w:t>
      </w:r>
      <w:smartTag w:uri="urn:schemas-microsoft-com:office:smarttags" w:element="metricconverter">
        <w:smartTagPr>
          <w:attr w:name="ProductID" w:val="70 kg"/>
        </w:smartTagPr>
        <w:r w:rsidRPr="00085C7A">
          <w:t>70 kg</w:t>
        </w:r>
      </w:smartTag>
      <w:r w:rsidRPr="00085C7A">
        <w:t xml:space="preserve"> avec g = 10 N/kg</w:t>
      </w:r>
    </w:p>
    <w:p w:rsidR="00E979CF" w:rsidRDefault="00E979CF" w:rsidP="00E979CF">
      <w:pPr>
        <w:rPr>
          <w:b/>
        </w:rPr>
      </w:pPr>
    </w:p>
    <w:p w:rsidR="00E979CF" w:rsidRDefault="00E979CF" w:rsidP="00E979CF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5F0CCF" w:rsidRDefault="005F0CCF" w:rsidP="00E979CF">
      <w:pPr>
        <w:rPr>
          <w:b/>
        </w:rPr>
      </w:pPr>
    </w:p>
    <w:tbl>
      <w:tblPr>
        <w:tblW w:w="93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680"/>
        <w:gridCol w:w="360"/>
        <w:gridCol w:w="360"/>
        <w:gridCol w:w="360"/>
        <w:gridCol w:w="360"/>
        <w:gridCol w:w="360"/>
        <w:gridCol w:w="370"/>
      </w:tblGrid>
      <w:tr w:rsidR="00542717" w:rsidTr="00C3383E">
        <w:trPr>
          <w:trHeight w:val="8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42717" w:rsidRDefault="00542717" w:rsidP="00C3383E">
            <w:pPr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542717" w:rsidRDefault="00542717" w:rsidP="00C3383E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Réaliser</w:t>
            </w:r>
          </w:p>
          <w:p w:rsidR="00542717" w:rsidRDefault="00542717" w:rsidP="00C3383E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42717" w:rsidRDefault="00542717" w:rsidP="00C3383E">
            <w:p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</w:p>
          <w:p w:rsidR="00542717" w:rsidRPr="00542717" w:rsidRDefault="00542717" w:rsidP="00542717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542717">
              <w:rPr>
                <w:bCs/>
                <w:color w:val="1C1C1C"/>
                <w:sz w:val="20"/>
                <w:szCs w:val="20"/>
              </w:rPr>
              <w:t>Utiliser la relation entre le poids et la masse.</w:t>
            </w:r>
          </w:p>
          <w:p w:rsidR="00542717" w:rsidRPr="00542717" w:rsidRDefault="00542717" w:rsidP="00542717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542717">
              <w:rPr>
                <w:bCs/>
                <w:color w:val="1C1C1C"/>
                <w:sz w:val="20"/>
                <w:szCs w:val="20"/>
              </w:rPr>
              <w:t>Donner le résultat avec la bonne unité.</w:t>
            </w:r>
          </w:p>
          <w:p w:rsidR="00542717" w:rsidRPr="00F4243F" w:rsidRDefault="00542717" w:rsidP="00542717">
            <w:pPr>
              <w:suppressAutoHyphens/>
              <w:ind w:left="720"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</w:tr>
    </w:tbl>
    <w:p w:rsidR="00542717" w:rsidRDefault="00542717" w:rsidP="00E979CF">
      <w:pPr>
        <w:rPr>
          <w:b/>
        </w:rPr>
      </w:pPr>
    </w:p>
    <w:p w:rsidR="007C4B93" w:rsidRDefault="007C4B93" w:rsidP="00E979CF">
      <w:pPr>
        <w:rPr>
          <w:b/>
        </w:rPr>
      </w:pPr>
    </w:p>
    <w:p w:rsidR="00E979CF" w:rsidRDefault="00E979CF" w:rsidP="00137502">
      <w:pPr>
        <w:pStyle w:val="Paragraphedeliste"/>
        <w:numPr>
          <w:ilvl w:val="0"/>
          <w:numId w:val="1"/>
        </w:numPr>
      </w:pPr>
      <w:r>
        <w:t xml:space="preserve">Sur le fichier </w:t>
      </w:r>
      <w:proofErr w:type="spellStart"/>
      <w:r w:rsidRPr="00137502">
        <w:rPr>
          <w:b/>
        </w:rPr>
        <w:t>Geogebra</w:t>
      </w:r>
      <w:proofErr w:type="spellEnd"/>
      <w:r>
        <w:t xml:space="preserve">, orienter correctement le vecteur </w:t>
      </w:r>
      <w:r w:rsidRPr="00085C7A">
        <w:rPr>
          <w:position w:val="-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17" o:title=""/>
          </v:shape>
          <o:OLEObject Type="Embed" ProgID="Equation.3" ShapeID="_x0000_i1025" DrawAspect="Content" ObjectID="_1458332770" r:id="rId18"/>
        </w:object>
      </w:r>
      <w:r>
        <w:t xml:space="preserve"> à l’aide du curseur.</w:t>
      </w:r>
    </w:p>
    <w:p w:rsidR="00E979CF" w:rsidRDefault="00E979CF" w:rsidP="00E979CF">
      <w:pPr>
        <w:ind w:firstLine="705"/>
      </w:pPr>
    </w:p>
    <w:tbl>
      <w:tblPr>
        <w:tblW w:w="93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680"/>
        <w:gridCol w:w="360"/>
        <w:gridCol w:w="360"/>
        <w:gridCol w:w="360"/>
        <w:gridCol w:w="360"/>
        <w:gridCol w:w="360"/>
        <w:gridCol w:w="370"/>
      </w:tblGrid>
      <w:tr w:rsidR="00542717" w:rsidTr="007C4B93">
        <w:trPr>
          <w:trHeight w:val="58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42717" w:rsidRDefault="00542717" w:rsidP="00C3383E">
            <w:pPr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542717" w:rsidRDefault="00542717" w:rsidP="00C3383E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Réaliser</w:t>
            </w:r>
          </w:p>
          <w:p w:rsidR="00542717" w:rsidRDefault="00542717" w:rsidP="00C3383E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7C4B93" w:rsidRPr="007C4B93" w:rsidRDefault="007C4B93" w:rsidP="007C4B93">
            <w:p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</w:p>
          <w:p w:rsidR="00542717" w:rsidRPr="00F4243F" w:rsidRDefault="00542717" w:rsidP="007C4B93">
            <w:pPr>
              <w:numPr>
                <w:ilvl w:val="0"/>
                <w:numId w:val="2"/>
              </w:num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  <w:r w:rsidRPr="0077182D">
              <w:rPr>
                <w:bCs/>
                <w:color w:val="1C1C1C"/>
                <w:sz w:val="20"/>
                <w:szCs w:val="20"/>
              </w:rPr>
              <w:t xml:space="preserve">Connaître les caractéristiques du poids.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42717" w:rsidRDefault="00542717" w:rsidP="00C3383E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</w:tr>
    </w:tbl>
    <w:p w:rsidR="00542717" w:rsidRDefault="00542717" w:rsidP="005F428D"/>
    <w:p w:rsidR="00883D56" w:rsidRDefault="00E979CF" w:rsidP="00883D56">
      <w:pPr>
        <w:pStyle w:val="Paragraphedeliste"/>
        <w:numPr>
          <w:ilvl w:val="0"/>
          <w:numId w:val="1"/>
        </w:numPr>
      </w:pPr>
      <w:r>
        <w:t xml:space="preserve">Sur le fichier </w:t>
      </w:r>
      <w:proofErr w:type="spellStart"/>
      <w:r w:rsidRPr="00883D56">
        <w:rPr>
          <w:b/>
        </w:rPr>
        <w:t>Geogebra</w:t>
      </w:r>
      <w:proofErr w:type="spellEnd"/>
      <w:r w:rsidRPr="00883D56">
        <w:rPr>
          <w:b/>
        </w:rPr>
        <w:t>, o</w:t>
      </w:r>
      <w:r>
        <w:t xml:space="preserve">rienter correctement le vecteur </w:t>
      </w:r>
      <w:r w:rsidRPr="00085C7A">
        <w:rPr>
          <w:b/>
          <w:position w:val="-4"/>
          <w:sz w:val="28"/>
          <w:szCs w:val="28"/>
        </w:rPr>
        <w:object w:dxaOrig="240" w:dyaOrig="320">
          <v:shape id="_x0000_i1026" type="#_x0000_t75" style="width:12pt;height:15.75pt" o:ole="">
            <v:imagedata r:id="rId19" o:title=""/>
          </v:shape>
          <o:OLEObject Type="Embed" ProgID="Equation.3" ShapeID="_x0000_i1026" DrawAspect="Content" ObjectID="_1458332771" r:id="rId20"/>
        </w:object>
      </w:r>
      <w:r>
        <w:t xml:space="preserve"> à l’aide du curseur</w:t>
      </w:r>
      <w:r w:rsidR="00883D56">
        <w:t xml:space="preserve">. </w:t>
      </w:r>
    </w:p>
    <w:p w:rsidR="00E979CF" w:rsidRDefault="005E4F64" w:rsidP="00883D56">
      <w:pPr>
        <w:pStyle w:val="Paragraphedeliste"/>
      </w:pPr>
      <w:r>
        <w:rPr>
          <w:b/>
          <w:sz w:val="28"/>
          <w:szCs w:val="28"/>
        </w:rPr>
        <w:t>(</w:t>
      </w:r>
      <w:r w:rsidR="00883D56" w:rsidRPr="00085C7A">
        <w:rPr>
          <w:b/>
          <w:position w:val="-4"/>
          <w:sz w:val="28"/>
          <w:szCs w:val="28"/>
        </w:rPr>
        <w:object w:dxaOrig="240" w:dyaOrig="320">
          <v:shape id="_x0000_i1027" type="#_x0000_t75" style="width:12pt;height:15.75pt" o:ole="">
            <v:imagedata r:id="rId19" o:title=""/>
          </v:shape>
          <o:OLEObject Type="Embed" ProgID="Equation.3" ShapeID="_x0000_i1027" DrawAspect="Content" ObjectID="_1458332772" r:id="rId21"/>
        </w:object>
      </w:r>
      <w:proofErr w:type="gramStart"/>
      <w:r w:rsidR="00883D56">
        <w:t>représente</w:t>
      </w:r>
      <w:proofErr w:type="gramEnd"/>
      <w:r>
        <w:t xml:space="preserve"> la réaction du support)</w:t>
      </w:r>
    </w:p>
    <w:p w:rsidR="00E979CF" w:rsidRDefault="00E979CF" w:rsidP="00E979CF">
      <w:pPr>
        <w:ind w:firstLine="705"/>
      </w:pPr>
    </w:p>
    <w:p w:rsidR="00E979CF" w:rsidRDefault="00E979CF" w:rsidP="00E979CF"/>
    <w:tbl>
      <w:tblPr>
        <w:tblW w:w="93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680"/>
        <w:gridCol w:w="360"/>
        <w:gridCol w:w="360"/>
        <w:gridCol w:w="360"/>
        <w:gridCol w:w="360"/>
        <w:gridCol w:w="360"/>
        <w:gridCol w:w="370"/>
      </w:tblGrid>
      <w:tr w:rsidR="00D033AD" w:rsidTr="0077182D">
        <w:trPr>
          <w:trHeight w:val="12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D033AD" w:rsidRDefault="00D033AD" w:rsidP="0031188F">
            <w:pPr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7C4B93" w:rsidRDefault="007C4B93" w:rsidP="0031188F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  <w:p w:rsidR="000B0C48" w:rsidRDefault="00D033AD" w:rsidP="0031188F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olor w:val="1C1C1C"/>
                <w:sz w:val="20"/>
                <w:szCs w:val="20"/>
              </w:rPr>
              <w:t>Réaliser</w:t>
            </w:r>
            <w:r w:rsidR="005375B2">
              <w:rPr>
                <w:b/>
                <w:bCs/>
                <w:color w:val="1C1C1C"/>
                <w:sz w:val="20"/>
                <w:szCs w:val="20"/>
              </w:rPr>
              <w:t xml:space="preserve"> </w:t>
            </w:r>
          </w:p>
          <w:p w:rsidR="00D033AD" w:rsidRDefault="00D033AD" w:rsidP="0031188F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D033AD" w:rsidRDefault="00D033AD" w:rsidP="0031188F">
            <w:p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</w:p>
          <w:p w:rsidR="00D033AD" w:rsidRPr="0077182D" w:rsidRDefault="00D033AD" w:rsidP="00D033AD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77182D">
              <w:rPr>
                <w:bCs/>
                <w:color w:val="1C1C1C"/>
                <w:sz w:val="20"/>
                <w:szCs w:val="20"/>
              </w:rPr>
              <w:t xml:space="preserve">La réaction est l’action mécanique qu’exerce le support sur le skieur </w:t>
            </w:r>
          </w:p>
          <w:p w:rsidR="005375B2" w:rsidRPr="0077182D" w:rsidRDefault="005375B2" w:rsidP="005375B2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77182D">
              <w:rPr>
                <w:bCs/>
                <w:color w:val="1C1C1C"/>
                <w:sz w:val="20"/>
                <w:szCs w:val="20"/>
              </w:rPr>
              <w:t>Déplacer le curseur jusqu’à l’obtention de la bonne réponse</w:t>
            </w:r>
          </w:p>
          <w:p w:rsidR="005375B2" w:rsidRPr="006870A7" w:rsidRDefault="005375B2" w:rsidP="005375B2">
            <w:pPr>
              <w:suppressAutoHyphens/>
              <w:ind w:left="720"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D033AD" w:rsidRDefault="00D033AD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D033AD" w:rsidRDefault="00D033AD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D033AD" w:rsidRDefault="00D033AD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D033AD" w:rsidRDefault="00D033AD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D033AD" w:rsidRDefault="00D033AD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033AD" w:rsidRDefault="00D033AD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</w:tr>
    </w:tbl>
    <w:p w:rsidR="00D033AD" w:rsidRDefault="00D033AD" w:rsidP="00D033AD"/>
    <w:p w:rsidR="00D033AD" w:rsidRDefault="00D033AD" w:rsidP="00E979CF"/>
    <w:p w:rsidR="00E979CF" w:rsidRPr="00085C7A" w:rsidRDefault="00FC0693" w:rsidP="00E979C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D5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E979CF">
        <w:rPr>
          <w:b/>
          <w:sz w:val="28"/>
          <w:szCs w:val="28"/>
        </w:rPr>
        <w:t xml:space="preserve">La force de traction </w:t>
      </w:r>
      <w:r w:rsidR="00E979CF" w:rsidRPr="00085C7A">
        <w:rPr>
          <w:position w:val="-4"/>
        </w:rPr>
        <w:object w:dxaOrig="260" w:dyaOrig="320">
          <v:shape id="_x0000_i1028" type="#_x0000_t75" style="width:12.75pt;height:15.75pt" o:ole="">
            <v:imagedata r:id="rId22" o:title=""/>
          </v:shape>
          <o:OLEObject Type="Embed" ProgID="Equation.3" ShapeID="_x0000_i1028" DrawAspect="Content" ObjectID="_1458332773" r:id="rId23"/>
        </w:object>
      </w:r>
      <w:r w:rsidR="00E979CF">
        <w:rPr>
          <w:b/>
          <w:sz w:val="28"/>
          <w:szCs w:val="28"/>
        </w:rPr>
        <w:t> :</w:t>
      </w:r>
    </w:p>
    <w:p w:rsidR="00E979CF" w:rsidRDefault="005E4F64" w:rsidP="00FC0693">
      <w:pPr>
        <w:jc w:val="both"/>
      </w:pPr>
      <w:r>
        <w:rPr>
          <w:b/>
        </w:rPr>
        <w:t>7</w:t>
      </w:r>
      <w:r w:rsidR="00FC0693" w:rsidRPr="00FC0693">
        <w:rPr>
          <w:b/>
        </w:rPr>
        <w:t>.1</w:t>
      </w:r>
      <w:r>
        <w:rPr>
          <w:b/>
        </w:rPr>
        <w:t>)</w:t>
      </w:r>
      <w:r w:rsidR="00FC0693">
        <w:t xml:space="preserve"> </w:t>
      </w:r>
      <w:r w:rsidR="00E979CF">
        <w:t xml:space="preserve">Le skieur est immobile car le tire-fesses exerce une force sur notre skieur c’est la force de </w:t>
      </w:r>
      <w:proofErr w:type="gramStart"/>
      <w:r w:rsidR="00E979CF">
        <w:t xml:space="preserve">traction </w:t>
      </w:r>
      <w:proofErr w:type="gramEnd"/>
      <w:r w:rsidR="00E979CF" w:rsidRPr="00085C7A">
        <w:rPr>
          <w:position w:val="-4"/>
        </w:rPr>
        <w:object w:dxaOrig="260" w:dyaOrig="320">
          <v:shape id="_x0000_i1029" type="#_x0000_t75" style="width:12.75pt;height:15.75pt" o:ole="">
            <v:imagedata r:id="rId22" o:title=""/>
          </v:shape>
          <o:OLEObject Type="Embed" ProgID="Equation.3" ShapeID="_x0000_i1029" DrawAspect="Content" ObjectID="_1458332774" r:id="rId24"/>
        </w:object>
      </w:r>
      <w:r w:rsidR="00E979CF">
        <w:t>. D’après vous quelle est la direction de cette force ?</w:t>
      </w:r>
    </w:p>
    <w:p w:rsidR="00E979CF" w:rsidRDefault="00E979CF" w:rsidP="00E979CF">
      <w:pPr>
        <w:rPr>
          <w:b/>
        </w:rPr>
      </w:pPr>
    </w:p>
    <w:p w:rsidR="00E979CF" w:rsidRPr="002905EC" w:rsidRDefault="00E979CF" w:rsidP="00E979CF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FC0693" w:rsidRDefault="00FC0693" w:rsidP="00FC0693"/>
    <w:p w:rsidR="00E979CF" w:rsidRDefault="005E4F64" w:rsidP="005375B2">
      <w:r>
        <w:rPr>
          <w:b/>
        </w:rPr>
        <w:t>7</w:t>
      </w:r>
      <w:r w:rsidR="00FC0693">
        <w:rPr>
          <w:b/>
        </w:rPr>
        <w:t>.2</w:t>
      </w:r>
      <w:r>
        <w:rPr>
          <w:b/>
        </w:rPr>
        <w:t>)</w:t>
      </w:r>
      <w:r w:rsidR="00FC0693">
        <w:rPr>
          <w:b/>
        </w:rPr>
        <w:t xml:space="preserve"> </w:t>
      </w:r>
      <w:r w:rsidR="00E979CF">
        <w:t>Sur</w:t>
      </w:r>
      <w:r w:rsidR="00FC0693">
        <w:t xml:space="preserve"> </w:t>
      </w:r>
      <w:r w:rsidR="00FC0693" w:rsidRPr="00FC0693">
        <w:t xml:space="preserve">le fichier </w:t>
      </w:r>
      <w:proofErr w:type="spellStart"/>
      <w:r w:rsidR="00FC0693" w:rsidRPr="00FC0693">
        <w:t>Geogebra</w:t>
      </w:r>
      <w:proofErr w:type="spellEnd"/>
      <w:r w:rsidR="00FC0693">
        <w:t>, o</w:t>
      </w:r>
      <w:r w:rsidR="00E979CF">
        <w:t xml:space="preserve">rienter correctement le vecteur </w:t>
      </w:r>
      <w:r w:rsidR="007300CB" w:rsidRPr="00085C7A">
        <w:rPr>
          <w:position w:val="-4"/>
        </w:rPr>
        <w:object w:dxaOrig="260" w:dyaOrig="320">
          <v:shape id="_x0000_i1032" type="#_x0000_t75" style="width:12.75pt;height:15.75pt" o:ole="">
            <v:imagedata r:id="rId22" o:title=""/>
          </v:shape>
          <o:OLEObject Type="Embed" ProgID="Equation.3" ShapeID="_x0000_i1032" DrawAspect="Content" ObjectID="_1458332775" r:id="rId25"/>
        </w:object>
      </w:r>
      <w:r w:rsidR="00E979CF">
        <w:t xml:space="preserve"> à l’aide des deux curseurs</w:t>
      </w:r>
      <w:r w:rsidR="005375B2">
        <w:t>.</w:t>
      </w:r>
    </w:p>
    <w:p w:rsidR="00A053E1" w:rsidRDefault="00A053E1" w:rsidP="00E979CF">
      <w:pPr>
        <w:tabs>
          <w:tab w:val="left" w:pos="1701"/>
          <w:tab w:val="left" w:pos="3544"/>
          <w:tab w:val="left" w:pos="4253"/>
          <w:tab w:val="left" w:pos="5812"/>
        </w:tabs>
        <w:ind w:left="6379" w:hanging="6379"/>
      </w:pPr>
    </w:p>
    <w:p w:rsidR="000B0C48" w:rsidRDefault="000B0C48" w:rsidP="00E979CF">
      <w:pPr>
        <w:tabs>
          <w:tab w:val="left" w:pos="1701"/>
          <w:tab w:val="left" w:pos="3544"/>
          <w:tab w:val="left" w:pos="4253"/>
          <w:tab w:val="left" w:pos="5812"/>
        </w:tabs>
        <w:ind w:left="6379" w:hanging="6379"/>
      </w:pPr>
    </w:p>
    <w:tbl>
      <w:tblPr>
        <w:tblW w:w="93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680"/>
        <w:gridCol w:w="360"/>
        <w:gridCol w:w="360"/>
        <w:gridCol w:w="360"/>
        <w:gridCol w:w="360"/>
        <w:gridCol w:w="360"/>
        <w:gridCol w:w="370"/>
      </w:tblGrid>
      <w:tr w:rsidR="000B0C48" w:rsidTr="008E68FD">
        <w:trPr>
          <w:trHeight w:val="12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B0C48" w:rsidRDefault="000B0C48" w:rsidP="0031188F">
            <w:pPr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8E68FD" w:rsidRDefault="008E68FD" w:rsidP="008E68FD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 xml:space="preserve">Analyser </w:t>
            </w:r>
          </w:p>
          <w:p w:rsidR="008E68FD" w:rsidRDefault="008E68FD" w:rsidP="008E68FD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  <w:p w:rsidR="00415BE5" w:rsidRDefault="00415BE5" w:rsidP="008E68FD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Réalise</w:t>
            </w:r>
            <w:r w:rsidR="008E68FD">
              <w:rPr>
                <w:b/>
                <w:bCs/>
                <w:color w:val="1C1C1C"/>
                <w:sz w:val="20"/>
                <w:szCs w:val="20"/>
              </w:rPr>
              <w:t xml:space="preserve">r </w:t>
            </w:r>
          </w:p>
          <w:p w:rsidR="008E68FD" w:rsidRDefault="008E68FD" w:rsidP="008E68FD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  <w:p w:rsidR="000B0C48" w:rsidRDefault="000B0C48" w:rsidP="008E68FD">
            <w:pPr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B0C48" w:rsidRDefault="000B0C48" w:rsidP="0031188F">
            <w:p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</w:p>
          <w:p w:rsidR="005375B2" w:rsidRPr="008E68FD" w:rsidRDefault="00415BE5" w:rsidP="005375B2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8E68FD">
              <w:rPr>
                <w:bCs/>
                <w:color w:val="1C1C1C"/>
                <w:sz w:val="20"/>
                <w:szCs w:val="20"/>
              </w:rPr>
              <w:t>La traction est l’action mécanique qu’exerce le câble sur le skieur</w:t>
            </w:r>
          </w:p>
          <w:p w:rsidR="00415BE5" w:rsidRPr="008E68FD" w:rsidRDefault="00415BE5" w:rsidP="00415BE5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8E68FD">
              <w:rPr>
                <w:bCs/>
                <w:color w:val="1C1C1C"/>
                <w:sz w:val="20"/>
                <w:szCs w:val="20"/>
              </w:rPr>
              <w:t>Déplacer les deux curseurs jusqu’à obtention</w:t>
            </w:r>
            <w:r w:rsidR="002051F8" w:rsidRPr="008E68FD">
              <w:rPr>
                <w:bCs/>
                <w:color w:val="1C1C1C"/>
                <w:sz w:val="20"/>
                <w:szCs w:val="20"/>
              </w:rPr>
              <w:t xml:space="preserve"> de la bonne réponse</w:t>
            </w:r>
          </w:p>
          <w:p w:rsidR="002051F8" w:rsidRPr="002051F8" w:rsidRDefault="002051F8" w:rsidP="008E68FD">
            <w:pPr>
              <w:pStyle w:val="Paragraphedeliste"/>
              <w:suppressAutoHyphens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B0C48" w:rsidRDefault="000B0C48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B0C48" w:rsidRDefault="000B0C48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B0C48" w:rsidRDefault="000B0C48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0B0C48" w:rsidRDefault="000B0C48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0B0C48" w:rsidRDefault="000B0C48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0B0C48" w:rsidRDefault="000B0C48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</w:tr>
    </w:tbl>
    <w:p w:rsidR="00FC0693" w:rsidRDefault="00FC0693" w:rsidP="00E979CF">
      <w:pPr>
        <w:spacing w:line="360" w:lineRule="auto"/>
      </w:pPr>
    </w:p>
    <w:p w:rsidR="00F20E26" w:rsidRPr="005F428D" w:rsidRDefault="00FC0693" w:rsidP="005F428D">
      <w:pPr>
        <w:ind w:firstLine="705"/>
        <w:jc w:val="both"/>
      </w:pPr>
      <w:r>
        <w:rPr>
          <w:b/>
          <w:sz w:val="28"/>
          <w:szCs w:val="28"/>
        </w:rPr>
        <w:t xml:space="preserve">     </w:t>
      </w:r>
    </w:p>
    <w:p w:rsidR="00F20E26" w:rsidRDefault="00F20E26" w:rsidP="00F20E26">
      <w:pPr>
        <w:spacing w:line="360" w:lineRule="auto"/>
        <w:rPr>
          <w:b/>
        </w:rPr>
      </w:pPr>
      <w:r>
        <w:rPr>
          <w:b/>
          <w:sz w:val="28"/>
          <w:szCs w:val="28"/>
        </w:rPr>
        <w:t xml:space="preserve">8. </w:t>
      </w:r>
      <w:r w:rsidR="00E979CF">
        <w:rPr>
          <w:b/>
          <w:sz w:val="28"/>
          <w:szCs w:val="28"/>
        </w:rPr>
        <w:t xml:space="preserve"> </w:t>
      </w:r>
      <w:r w:rsidRPr="00F20E26">
        <w:rPr>
          <w:b/>
        </w:rPr>
        <w:t>Retour à la problématique</w:t>
      </w:r>
      <w:r>
        <w:rPr>
          <w:b/>
        </w:rPr>
        <w:t xml:space="preserve"> : </w:t>
      </w:r>
    </w:p>
    <w:p w:rsidR="00F20E26" w:rsidRPr="00F20E26" w:rsidRDefault="00F20E26" w:rsidP="00F20E26">
      <w:pPr>
        <w:spacing w:line="360" w:lineRule="auto"/>
      </w:pPr>
      <w:r w:rsidRPr="00F20E26">
        <w:t xml:space="preserve">Répondre à la question : </w:t>
      </w:r>
      <w:r w:rsidRPr="00F20E26">
        <w:rPr>
          <w:rFonts w:ascii="Comic Sans MS" w:eastAsia="Times New Roman" w:hAnsi="Comic Sans MS"/>
          <w:bCs/>
          <w:i/>
          <w:iCs/>
        </w:rPr>
        <w:t>A quelles conditions le skieur reste-t-il en équilibre ?</w:t>
      </w:r>
    </w:p>
    <w:p w:rsidR="00F20E26" w:rsidRDefault="00F20E26" w:rsidP="00F20E26">
      <w:r>
        <w:t>…………………………………………………………………………………………………</w:t>
      </w:r>
    </w:p>
    <w:p w:rsidR="00F20E26" w:rsidRDefault="00F20E26" w:rsidP="00F20E26">
      <w:r>
        <w:t>…………………………………………………………………………………………………</w:t>
      </w:r>
    </w:p>
    <w:p w:rsidR="00F20E26" w:rsidRDefault="00F20E26" w:rsidP="00F20E26">
      <w:r>
        <w:t>…………………………………………………………………………………………………</w:t>
      </w:r>
    </w:p>
    <w:p w:rsidR="00E979CF" w:rsidRDefault="00F20E26" w:rsidP="005F428D">
      <w:r>
        <w:t>…………………………………………………………………………………………………</w:t>
      </w:r>
    </w:p>
    <w:p w:rsidR="005F428D" w:rsidRDefault="005F428D" w:rsidP="005F428D"/>
    <w:p w:rsidR="005F428D" w:rsidRDefault="005F428D" w:rsidP="005F428D"/>
    <w:p w:rsidR="005F428D" w:rsidRDefault="005F428D" w:rsidP="005F428D"/>
    <w:tbl>
      <w:tblPr>
        <w:tblW w:w="93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680"/>
        <w:gridCol w:w="360"/>
        <w:gridCol w:w="360"/>
        <w:gridCol w:w="360"/>
        <w:gridCol w:w="360"/>
        <w:gridCol w:w="360"/>
        <w:gridCol w:w="370"/>
      </w:tblGrid>
      <w:tr w:rsidR="00C54459" w:rsidTr="005F428D">
        <w:trPr>
          <w:trHeight w:val="12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C54459" w:rsidRDefault="00C54459" w:rsidP="0031188F">
            <w:pPr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  <w:p w:rsidR="007C4B93" w:rsidRDefault="007C4B93" w:rsidP="0031188F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  <w:p w:rsidR="007C4B93" w:rsidRDefault="007C4B93" w:rsidP="0031188F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  <w:p w:rsidR="00C54459" w:rsidRDefault="00F20E26" w:rsidP="0031188F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Communiquer</w:t>
            </w:r>
          </w:p>
          <w:p w:rsidR="00C54459" w:rsidRDefault="00C54459" w:rsidP="0031188F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  <w:p w:rsidR="00C54459" w:rsidRDefault="00C54459" w:rsidP="0031188F">
            <w:pPr>
              <w:jc w:val="center"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C54459" w:rsidRDefault="00C54459" w:rsidP="0031188F">
            <w:pPr>
              <w:suppressAutoHyphens/>
              <w:rPr>
                <w:b/>
                <w:bCs/>
                <w:color w:val="1C1C1C"/>
                <w:sz w:val="20"/>
                <w:szCs w:val="20"/>
              </w:rPr>
            </w:pPr>
          </w:p>
          <w:p w:rsidR="00C54459" w:rsidRPr="004847AC" w:rsidRDefault="00F20E26" w:rsidP="0031188F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4847AC">
              <w:rPr>
                <w:bCs/>
                <w:color w:val="1C1C1C"/>
                <w:sz w:val="20"/>
                <w:szCs w:val="20"/>
              </w:rPr>
              <w:t>Répondre par des phrases claires et cohérentes.</w:t>
            </w:r>
          </w:p>
          <w:p w:rsidR="0064434D" w:rsidRPr="004847AC" w:rsidRDefault="00F20E26" w:rsidP="004847AC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4847AC">
              <w:rPr>
                <w:bCs/>
                <w:color w:val="1C1C1C"/>
                <w:sz w:val="20"/>
                <w:szCs w:val="20"/>
              </w:rPr>
              <w:t xml:space="preserve">Utiliser le bon </w:t>
            </w:r>
            <w:r w:rsidR="0021537F" w:rsidRPr="004847AC">
              <w:rPr>
                <w:bCs/>
                <w:color w:val="1C1C1C"/>
                <w:sz w:val="20"/>
                <w:szCs w:val="20"/>
              </w:rPr>
              <w:t>vocabulaire</w:t>
            </w:r>
            <w:r w:rsidR="0064434D" w:rsidRPr="004847AC">
              <w:rPr>
                <w:bCs/>
                <w:color w:val="1C1C1C"/>
                <w:sz w:val="20"/>
                <w:szCs w:val="20"/>
              </w:rPr>
              <w:t xml:space="preserve"> : Préciser si les directions des 3 forces sont </w:t>
            </w:r>
            <w:r w:rsidR="0064434D" w:rsidRPr="004847AC">
              <w:rPr>
                <w:sz w:val="20"/>
                <w:szCs w:val="20"/>
              </w:rPr>
              <w:t>concourantes</w:t>
            </w:r>
            <w:r w:rsidR="0064434D" w:rsidRPr="004847AC">
              <w:rPr>
                <w:sz w:val="20"/>
                <w:szCs w:val="20"/>
              </w:rPr>
              <w:t xml:space="preserve"> ou </w:t>
            </w:r>
            <w:r w:rsidR="0064434D" w:rsidRPr="004847AC">
              <w:rPr>
                <w:sz w:val="20"/>
                <w:szCs w:val="20"/>
              </w:rPr>
              <w:t>parallèles</w:t>
            </w:r>
          </w:p>
          <w:p w:rsidR="00F20E26" w:rsidRPr="004847AC" w:rsidRDefault="004847AC" w:rsidP="0031188F">
            <w:pPr>
              <w:numPr>
                <w:ilvl w:val="0"/>
                <w:numId w:val="2"/>
              </w:numPr>
              <w:suppressAutoHyphens/>
              <w:rPr>
                <w:bCs/>
                <w:color w:val="1C1C1C"/>
                <w:sz w:val="20"/>
                <w:szCs w:val="20"/>
              </w:rPr>
            </w:pPr>
            <w:r w:rsidRPr="004847AC">
              <w:rPr>
                <w:bCs/>
                <w:color w:val="1C1C1C"/>
                <w:sz w:val="20"/>
                <w:szCs w:val="20"/>
              </w:rPr>
              <w:t xml:space="preserve">Préciser </w:t>
            </w:r>
            <w:r w:rsidR="007C4B93">
              <w:rPr>
                <w:bCs/>
                <w:color w:val="1C1C1C"/>
                <w:sz w:val="20"/>
                <w:szCs w:val="20"/>
              </w:rPr>
              <w:t>la</w:t>
            </w:r>
            <w:r w:rsidRPr="004847AC">
              <w:rPr>
                <w:bCs/>
                <w:color w:val="1C1C1C"/>
                <w:sz w:val="20"/>
                <w:szCs w:val="20"/>
              </w:rPr>
              <w:t xml:space="preserve"> forme</w:t>
            </w:r>
            <w:r w:rsidR="007C4B93">
              <w:rPr>
                <w:bCs/>
                <w:color w:val="1C1C1C"/>
                <w:sz w:val="20"/>
                <w:szCs w:val="20"/>
              </w:rPr>
              <w:t xml:space="preserve"> que </w:t>
            </w:r>
            <w:proofErr w:type="gramStart"/>
            <w:r w:rsidR="007C4B93">
              <w:rPr>
                <w:bCs/>
                <w:color w:val="1C1C1C"/>
                <w:sz w:val="20"/>
                <w:szCs w:val="20"/>
              </w:rPr>
              <w:t>prend</w:t>
            </w:r>
            <w:proofErr w:type="gramEnd"/>
            <w:r w:rsidRPr="004847AC">
              <w:rPr>
                <w:bCs/>
                <w:color w:val="1C1C1C"/>
                <w:sz w:val="20"/>
                <w:szCs w:val="20"/>
              </w:rPr>
              <w:t xml:space="preserve"> les 3 forces mis « bout à bout »</w:t>
            </w:r>
          </w:p>
          <w:p w:rsidR="00C54459" w:rsidRPr="006870A7" w:rsidRDefault="00C54459" w:rsidP="0031188F">
            <w:pPr>
              <w:suppressAutoHyphens/>
              <w:ind w:left="720"/>
              <w:rPr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C54459" w:rsidRDefault="00C54459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C54459" w:rsidRDefault="00C54459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C54459" w:rsidRDefault="00C54459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C54459" w:rsidRDefault="00C54459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C54459" w:rsidRDefault="00C54459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54459" w:rsidRDefault="00C54459" w:rsidP="0031188F">
            <w:pPr>
              <w:suppressAutoHyphens/>
              <w:snapToGrid w:val="0"/>
              <w:jc w:val="center"/>
              <w:rPr>
                <w:b/>
                <w:bCs/>
                <w:color w:val="1C1C1C"/>
                <w:sz w:val="20"/>
                <w:szCs w:val="20"/>
                <w:shd w:val="clear" w:color="auto" w:fill="CCCCCC"/>
                <w:lang w:eastAsia="ar-SA"/>
              </w:rPr>
            </w:pPr>
          </w:p>
        </w:tc>
      </w:tr>
    </w:tbl>
    <w:p w:rsidR="00E979CF" w:rsidRDefault="00E979CF" w:rsidP="00E979CF">
      <w:pPr>
        <w:pStyle w:val="Paragraphedeliste"/>
      </w:pPr>
    </w:p>
    <w:p w:rsidR="00DB193B" w:rsidRPr="005F428D" w:rsidRDefault="007354A9">
      <w:pPr>
        <w:rPr>
          <w:b/>
          <w:u w:val="single"/>
        </w:rPr>
      </w:pPr>
      <w:r w:rsidRPr="005F428D">
        <w:rPr>
          <w:b/>
          <w:u w:val="single"/>
        </w:rPr>
        <w:t xml:space="preserve">Fichier </w:t>
      </w:r>
      <w:proofErr w:type="spellStart"/>
      <w:r w:rsidRPr="005F428D">
        <w:rPr>
          <w:b/>
          <w:u w:val="single"/>
        </w:rPr>
        <w:t>Geogebra</w:t>
      </w:r>
      <w:proofErr w:type="spellEnd"/>
      <w:r w:rsidRPr="005F428D">
        <w:rPr>
          <w:b/>
          <w:u w:val="single"/>
        </w:rPr>
        <w:t xml:space="preserve"> joint : </w:t>
      </w:r>
      <w:r w:rsidRPr="005F428D">
        <w:rPr>
          <w:b/>
          <w:noProof/>
          <w:u w:val="single"/>
        </w:rPr>
        <w:t>« </w:t>
      </w:r>
      <w:proofErr w:type="spellStart"/>
      <w:r w:rsidRPr="005F428D">
        <w:rPr>
          <w:b/>
          <w:noProof/>
          <w:u w:val="single"/>
        </w:rPr>
        <w:t>tirefesses.ggb</w:t>
      </w:r>
      <w:proofErr w:type="spellEnd"/>
      <w:r w:rsidRPr="005F428D">
        <w:rPr>
          <w:b/>
          <w:noProof/>
          <w:u w:val="single"/>
        </w:rPr>
        <w:t> »</w:t>
      </w:r>
    </w:p>
    <w:p w:rsidR="00DB193B" w:rsidRDefault="00DB193B"/>
    <w:p w:rsidR="00462EA7" w:rsidRDefault="00DB193B">
      <w:r w:rsidRPr="00DB193B">
        <w:rPr>
          <w:noProof/>
        </w:rPr>
        <w:drawing>
          <wp:inline distT="0" distB="0" distL="0" distR="0">
            <wp:extent cx="5760720" cy="27070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3E1" w:rsidRDefault="00A053E1">
      <w:pPr>
        <w:rPr>
          <w:b/>
          <w:color w:val="FF0000"/>
          <w:sz w:val="28"/>
          <w:szCs w:val="28"/>
          <w:u w:val="single"/>
        </w:rPr>
      </w:pPr>
    </w:p>
    <w:p w:rsidR="00A053E1" w:rsidRDefault="00A053E1">
      <w:pPr>
        <w:rPr>
          <w:b/>
          <w:color w:val="FF0000"/>
          <w:sz w:val="28"/>
          <w:szCs w:val="28"/>
          <w:u w:val="single"/>
        </w:rPr>
      </w:pPr>
    </w:p>
    <w:p w:rsidR="00A053E1" w:rsidRDefault="00A053E1">
      <w:pPr>
        <w:rPr>
          <w:b/>
          <w:color w:val="FF0000"/>
          <w:sz w:val="28"/>
          <w:szCs w:val="28"/>
          <w:u w:val="single"/>
        </w:rPr>
      </w:pPr>
    </w:p>
    <w:p w:rsidR="00462EA7" w:rsidRPr="007354A9" w:rsidRDefault="007354A9">
      <w:pPr>
        <w:rPr>
          <w:b/>
          <w:color w:val="FF0000"/>
          <w:sz w:val="28"/>
          <w:szCs w:val="28"/>
          <w:u w:val="single"/>
        </w:rPr>
      </w:pPr>
      <w:r w:rsidRPr="007354A9">
        <w:rPr>
          <w:b/>
          <w:color w:val="FF0000"/>
          <w:sz w:val="28"/>
          <w:szCs w:val="28"/>
          <w:u w:val="single"/>
        </w:rPr>
        <w:t>Correction :</w:t>
      </w:r>
    </w:p>
    <w:p w:rsidR="00462EA7" w:rsidRDefault="00462EA7"/>
    <w:p w:rsidR="007354A9" w:rsidRDefault="007354A9"/>
    <w:p w:rsidR="007354A9" w:rsidRDefault="007354A9"/>
    <w:p w:rsidR="00462EA7" w:rsidRDefault="005E4F64">
      <w:r>
        <w:rPr>
          <w:noProof/>
        </w:rPr>
        <w:drawing>
          <wp:inline distT="0" distB="0" distL="0" distR="0">
            <wp:extent cx="5657850" cy="3152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EA7" w:rsidSect="005375B2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7A" w:rsidRDefault="00005F7A" w:rsidP="007354A9">
      <w:r>
        <w:separator/>
      </w:r>
    </w:p>
  </w:endnote>
  <w:endnote w:type="continuationSeparator" w:id="0">
    <w:p w:rsidR="00005F7A" w:rsidRDefault="00005F7A" w:rsidP="0073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7A" w:rsidRDefault="00005F7A" w:rsidP="007354A9">
      <w:r>
        <w:separator/>
      </w:r>
    </w:p>
  </w:footnote>
  <w:footnote w:type="continuationSeparator" w:id="0">
    <w:p w:rsidR="00005F7A" w:rsidRDefault="00005F7A" w:rsidP="0073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80" w:rsidRDefault="00067B80">
    <w:pPr>
      <w:pStyle w:val="En-tte"/>
    </w:pPr>
  </w:p>
  <w:p w:rsidR="00067B80" w:rsidRDefault="00067B80">
    <w:pPr>
      <w:pStyle w:val="En-tte"/>
    </w:pPr>
  </w:p>
  <w:p w:rsidR="00067B80" w:rsidRDefault="00067B80">
    <w:pPr>
      <w:pStyle w:val="En-tte"/>
    </w:pPr>
  </w:p>
  <w:p w:rsidR="00067B80" w:rsidRDefault="00067B80">
    <w:pPr>
      <w:pStyle w:val="En-tte"/>
    </w:pPr>
  </w:p>
  <w:p w:rsidR="00067B80" w:rsidRDefault="00067B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74063F0"/>
    <w:multiLevelType w:val="multilevel"/>
    <w:tmpl w:val="7902D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83F337A"/>
    <w:multiLevelType w:val="hybridMultilevel"/>
    <w:tmpl w:val="3E80016E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8A3285"/>
    <w:multiLevelType w:val="hybridMultilevel"/>
    <w:tmpl w:val="133645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4595E"/>
    <w:multiLevelType w:val="hybridMultilevel"/>
    <w:tmpl w:val="9B101AD8"/>
    <w:lvl w:ilvl="0" w:tplc="5F7A478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C2353"/>
    <w:multiLevelType w:val="multilevel"/>
    <w:tmpl w:val="0FCC8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A4"/>
    <w:rsid w:val="00005F7A"/>
    <w:rsid w:val="00067B80"/>
    <w:rsid w:val="000B0C48"/>
    <w:rsid w:val="000F41C8"/>
    <w:rsid w:val="00137502"/>
    <w:rsid w:val="001B619C"/>
    <w:rsid w:val="002051F8"/>
    <w:rsid w:val="0021537F"/>
    <w:rsid w:val="00296605"/>
    <w:rsid w:val="003A0C30"/>
    <w:rsid w:val="00415BE5"/>
    <w:rsid w:val="00462EA7"/>
    <w:rsid w:val="004847AC"/>
    <w:rsid w:val="004B7513"/>
    <w:rsid w:val="004D1129"/>
    <w:rsid w:val="004E264D"/>
    <w:rsid w:val="005375B2"/>
    <w:rsid w:val="00542717"/>
    <w:rsid w:val="00595E56"/>
    <w:rsid w:val="005B65DE"/>
    <w:rsid w:val="005E4F64"/>
    <w:rsid w:val="005F0CCF"/>
    <w:rsid w:val="005F428D"/>
    <w:rsid w:val="00621CFD"/>
    <w:rsid w:val="0064434D"/>
    <w:rsid w:val="00672FA4"/>
    <w:rsid w:val="006F3645"/>
    <w:rsid w:val="00705ABB"/>
    <w:rsid w:val="007300CB"/>
    <w:rsid w:val="007354A9"/>
    <w:rsid w:val="0077182D"/>
    <w:rsid w:val="00780981"/>
    <w:rsid w:val="007C4B93"/>
    <w:rsid w:val="00831474"/>
    <w:rsid w:val="00883D56"/>
    <w:rsid w:val="008E68FD"/>
    <w:rsid w:val="009273E7"/>
    <w:rsid w:val="009875BD"/>
    <w:rsid w:val="00A053E1"/>
    <w:rsid w:val="00A642FD"/>
    <w:rsid w:val="00A9741B"/>
    <w:rsid w:val="00B15FD9"/>
    <w:rsid w:val="00B26599"/>
    <w:rsid w:val="00C53CCE"/>
    <w:rsid w:val="00C54459"/>
    <w:rsid w:val="00D033AD"/>
    <w:rsid w:val="00D64FEE"/>
    <w:rsid w:val="00D77965"/>
    <w:rsid w:val="00DB193B"/>
    <w:rsid w:val="00E979CF"/>
    <w:rsid w:val="00ED2055"/>
    <w:rsid w:val="00F00FD3"/>
    <w:rsid w:val="00F20E26"/>
    <w:rsid w:val="00F4243F"/>
    <w:rsid w:val="00F87181"/>
    <w:rsid w:val="00F93AB4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13F1397E-994D-4AF1-8CAB-7110314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EA7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D20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54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4A9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54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4A9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C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CCF"/>
    <w:rPr>
      <w:rFonts w:ascii="Tahoma" w:eastAsia="SimSu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r.wiktionary.org/wiki/neige" TargetMode="External"/><Relationship Id="rId18" Type="http://schemas.openxmlformats.org/officeDocument/2006/relationships/oleObject" Target="embeddings/oleObject1.bin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hyperlink" Target="http://fr.wiktionary.org/wiki/c%C3%A2ble" TargetMode="External"/><Relationship Id="rId17" Type="http://schemas.openxmlformats.org/officeDocument/2006/relationships/image" Target="media/image5.wmf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http://pixabay.com/static/uploads/photo/2012/04/23/15/39/attention-38589_640.png?i" TargetMode="Externa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tionary.org/wiki/rondelle" TargetMode="External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oleObject" Target="embeddings/oleObject4.bin"/><Relationship Id="rId28" Type="http://schemas.openxmlformats.org/officeDocument/2006/relationships/header" Target="header1.xml"/><Relationship Id="rId10" Type="http://schemas.openxmlformats.org/officeDocument/2006/relationships/hyperlink" Target="http://fr.wiktionary.org/wiki/perche" TargetMode="Externa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http://fr.wiktionary.org/wiki/skieur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wmf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boukernafa</dc:creator>
  <cp:keywords/>
  <dc:description/>
  <cp:lastModifiedBy>mohammed boukernafa</cp:lastModifiedBy>
  <cp:revision>2</cp:revision>
  <dcterms:created xsi:type="dcterms:W3CDTF">2014-04-06T21:39:00Z</dcterms:created>
  <dcterms:modified xsi:type="dcterms:W3CDTF">2014-04-06T21:39:00Z</dcterms:modified>
</cp:coreProperties>
</file>