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3"/>
        <w:tblpPr w:leftFromText="141" w:rightFromText="141" w:vertAnchor="page" w:horzAnchor="margin" w:tblpY="406"/>
        <w:tblW w:w="5160" w:type="pct"/>
        <w:tblLook w:val="04A0" w:firstRow="1" w:lastRow="0" w:firstColumn="1" w:lastColumn="0" w:noHBand="0" w:noVBand="1"/>
      </w:tblPr>
      <w:tblGrid>
        <w:gridCol w:w="2573"/>
        <w:gridCol w:w="6151"/>
        <w:gridCol w:w="2300"/>
      </w:tblGrid>
      <w:tr w:rsidR="0029451B" w:rsidRPr="00095B9A" w:rsidTr="003F1B90">
        <w:trPr>
          <w:trHeight w:val="738"/>
        </w:trPr>
        <w:tc>
          <w:tcPr>
            <w:tcW w:w="1167" w:type="pct"/>
          </w:tcPr>
          <w:p w:rsidR="0029451B" w:rsidRPr="00095B9A" w:rsidRDefault="0029451B" w:rsidP="003F1B90">
            <w:pPr>
              <w:rPr>
                <w:rFonts w:asciiTheme="minorHAnsi" w:eastAsiaTheme="minorEastAsia" w:hAnsiTheme="minorHAnsi"/>
                <w:smallCaps/>
                <w:lang w:val="en-US" w:eastAsia="zh-CN"/>
              </w:rPr>
            </w:pPr>
            <w:r w:rsidRPr="00095B9A">
              <w:rPr>
                <w:rFonts w:asciiTheme="minorHAnsi" w:eastAsiaTheme="minorEastAsia" w:hAnsiTheme="minorHAnsi"/>
                <w:smallCaps/>
                <w:noProof/>
              </w:rPr>
              <w:drawing>
                <wp:inline distT="0" distB="0" distL="0" distR="0">
                  <wp:extent cx="952500" cy="691662"/>
                  <wp:effectExtent l="0" t="0" r="0" b="0"/>
                  <wp:docPr id="2" name="il_fi" descr="http://www.lyc-hoche-versailles.ac-versailles.fr/IMG/png/logo_ac-versailles_transparent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yc-hoche-versailles.ac-versailles.fr/IMG/png/logo_ac-versailles_transparent_h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372" cy="694473"/>
                          </a:xfrm>
                          <a:prstGeom prst="rect">
                            <a:avLst/>
                          </a:prstGeom>
                          <a:noFill/>
                          <a:ln>
                            <a:noFill/>
                          </a:ln>
                        </pic:spPr>
                      </pic:pic>
                    </a:graphicData>
                  </a:graphic>
                </wp:inline>
              </w:drawing>
            </w:r>
          </w:p>
        </w:tc>
        <w:tc>
          <w:tcPr>
            <w:tcW w:w="2790" w:type="pct"/>
          </w:tcPr>
          <w:p w:rsidR="0029451B" w:rsidRPr="00095B9A" w:rsidRDefault="0029451B" w:rsidP="003F1B90">
            <w:pPr>
              <w:jc w:val="center"/>
              <w:rPr>
                <w:rFonts w:asciiTheme="minorHAnsi" w:eastAsiaTheme="minorEastAsia" w:hAnsiTheme="minorHAnsi" w:cs="Arial"/>
                <w:b/>
                <w:smallCaps/>
                <w:color w:val="7030A0"/>
                <w:lang w:val="en-US" w:eastAsia="zh-CN"/>
              </w:rPr>
            </w:pPr>
          </w:p>
          <w:p w:rsidR="0029451B" w:rsidRPr="00095B9A" w:rsidRDefault="00257794" w:rsidP="003F1B90">
            <w:pPr>
              <w:jc w:val="center"/>
              <w:rPr>
                <w:rFonts w:asciiTheme="minorHAnsi" w:eastAsiaTheme="minorEastAsia" w:hAnsiTheme="minorHAnsi" w:cs="Arial"/>
                <w:b/>
                <w:smallCaps/>
                <w:color w:val="7030A0"/>
                <w:lang w:val="en-US" w:eastAsia="zh-CN"/>
              </w:rPr>
            </w:pPr>
            <w:r w:rsidRPr="00095B9A">
              <w:rPr>
                <w:rFonts w:asciiTheme="minorHAnsi" w:eastAsiaTheme="minorEastAsia" w:hAnsiTheme="minorHAnsi" w:cs="Arial"/>
                <w:b/>
                <w:smallCaps/>
                <w:color w:val="7030A0"/>
                <w:lang w:val="en-US" w:eastAsia="zh-CN"/>
              </w:rPr>
              <w:t>evaluation</w:t>
            </w:r>
            <w:r w:rsidR="00F66A9C" w:rsidRPr="00095B9A">
              <w:rPr>
                <w:rFonts w:asciiTheme="minorHAnsi" w:eastAsiaTheme="minorEastAsia" w:hAnsiTheme="minorHAnsi" w:cs="Arial"/>
                <w:b/>
                <w:smallCaps/>
                <w:color w:val="7030A0"/>
                <w:lang w:val="en-US" w:eastAsia="zh-CN"/>
              </w:rPr>
              <w:t xml:space="preserve"> </w:t>
            </w:r>
            <w:r w:rsidRPr="00095B9A">
              <w:rPr>
                <w:rFonts w:asciiTheme="minorHAnsi" w:eastAsiaTheme="minorEastAsia" w:hAnsiTheme="minorHAnsi" w:cs="Arial"/>
                <w:b/>
                <w:smallCaps/>
                <w:color w:val="7030A0"/>
                <w:lang w:val="en-US" w:eastAsia="zh-CN"/>
              </w:rPr>
              <w:t>formative</w:t>
            </w:r>
          </w:p>
          <w:p w:rsidR="0029451B" w:rsidRPr="00095B9A" w:rsidRDefault="0029451B" w:rsidP="003F1B90">
            <w:pPr>
              <w:jc w:val="center"/>
              <w:rPr>
                <w:rFonts w:asciiTheme="minorHAnsi" w:eastAsiaTheme="minorEastAsia" w:hAnsiTheme="minorHAnsi" w:cs="Arial"/>
                <w:b/>
                <w:smallCaps/>
                <w:color w:val="7030A0"/>
                <w:lang w:val="en-US" w:eastAsia="zh-CN"/>
              </w:rPr>
            </w:pPr>
          </w:p>
        </w:tc>
        <w:tc>
          <w:tcPr>
            <w:tcW w:w="1043" w:type="pct"/>
          </w:tcPr>
          <w:p w:rsidR="0029451B" w:rsidRPr="00095B9A" w:rsidRDefault="0029451B" w:rsidP="003F1B90">
            <w:pPr>
              <w:rPr>
                <w:rFonts w:asciiTheme="minorHAnsi" w:eastAsiaTheme="minorEastAsia" w:hAnsiTheme="minorHAnsi" w:cs="Arial"/>
                <w:smallCaps/>
                <w:lang w:val="en-US" w:eastAsia="zh-CN"/>
              </w:rPr>
            </w:pPr>
          </w:p>
          <w:p w:rsidR="0029451B" w:rsidRPr="00095B9A" w:rsidRDefault="0029451B" w:rsidP="003F1B90">
            <w:pPr>
              <w:jc w:val="center"/>
              <w:rPr>
                <w:rFonts w:asciiTheme="minorHAnsi" w:eastAsiaTheme="minorEastAsia" w:hAnsiTheme="minorHAnsi" w:cs="Arial"/>
                <w:smallCaps/>
                <w:lang w:val="en-US" w:eastAsia="zh-CN"/>
              </w:rPr>
            </w:pPr>
            <w:r w:rsidRPr="00095B9A">
              <w:rPr>
                <w:rFonts w:asciiTheme="minorHAnsi" w:eastAsiaTheme="minorEastAsia" w:hAnsiTheme="minorHAnsi" w:cs="Arial"/>
                <w:smallCaps/>
                <w:lang w:val="en-US" w:eastAsia="zh-CN"/>
              </w:rPr>
              <w:t>3PPRO</w:t>
            </w:r>
          </w:p>
          <w:p w:rsidR="00EE6ECC" w:rsidRPr="00095B9A" w:rsidRDefault="0029451B" w:rsidP="00427390">
            <w:pPr>
              <w:jc w:val="center"/>
              <w:rPr>
                <w:rFonts w:asciiTheme="minorHAnsi" w:eastAsiaTheme="minorEastAsia" w:hAnsiTheme="minorHAnsi" w:cs="Arial"/>
                <w:smallCaps/>
                <w:lang w:val="en-US" w:eastAsia="zh-CN"/>
              </w:rPr>
            </w:pPr>
            <w:proofErr w:type="spellStart"/>
            <w:r w:rsidRPr="00095B9A">
              <w:rPr>
                <w:rFonts w:asciiTheme="minorHAnsi" w:eastAsiaTheme="minorEastAsia" w:hAnsiTheme="minorHAnsi" w:cs="Arial"/>
                <w:smallCaps/>
                <w:lang w:val="en-US" w:eastAsia="zh-CN"/>
              </w:rPr>
              <w:t>Mathématiques</w:t>
            </w:r>
            <w:proofErr w:type="spellEnd"/>
          </w:p>
        </w:tc>
      </w:tr>
    </w:tbl>
    <w:p w:rsidR="0029451B" w:rsidRPr="00095B9A" w:rsidRDefault="0029451B">
      <w:pPr>
        <w:rPr>
          <w:rFonts w:asciiTheme="minorHAnsi" w:hAnsiTheme="minorHAnsi"/>
        </w:rPr>
      </w:pPr>
    </w:p>
    <w:tbl>
      <w:tblPr>
        <w:tblpPr w:leftFromText="141" w:rightFromText="141" w:vertAnchor="page" w:horzAnchor="margin" w:tblpXSpec="center" w:tblpY="243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44"/>
        <w:gridCol w:w="7238"/>
      </w:tblGrid>
      <w:tr w:rsidR="00786FDE" w:rsidRPr="00095B9A" w:rsidTr="00E70E39">
        <w:trPr>
          <w:trHeight w:val="642"/>
        </w:trPr>
        <w:tc>
          <w:tcPr>
            <w:tcW w:w="0" w:type="auto"/>
            <w:shd w:val="clear" w:color="auto" w:fill="FFFF99"/>
            <w:vAlign w:val="center"/>
          </w:tcPr>
          <w:p w:rsidR="009F75C4" w:rsidRPr="00095B9A" w:rsidRDefault="009F75C4" w:rsidP="001727E7">
            <w:pPr>
              <w:widowControl w:val="0"/>
              <w:suppressAutoHyphens/>
              <w:autoSpaceDN w:val="0"/>
              <w:jc w:val="center"/>
              <w:textAlignment w:val="baseline"/>
              <w:rPr>
                <w:rFonts w:asciiTheme="minorHAnsi" w:eastAsia="Arial Unicode MS" w:hAnsiTheme="minorHAnsi" w:cs="Arial Unicode MS"/>
                <w:b/>
                <w:kern w:val="3"/>
                <w:lang w:eastAsia="zh-CN" w:bidi="hi-IN"/>
              </w:rPr>
            </w:pPr>
            <w:r w:rsidRPr="00095B9A">
              <w:rPr>
                <w:rFonts w:asciiTheme="minorHAnsi" w:eastAsia="Arial Unicode MS" w:hAnsiTheme="minorHAnsi" w:cs="Arial Unicode MS"/>
                <w:b/>
                <w:kern w:val="3"/>
                <w:sz w:val="22"/>
                <w:szCs w:val="22"/>
                <w:lang w:eastAsia="zh-CN" w:bidi="hi-IN"/>
              </w:rPr>
              <w:t>TITRE</w:t>
            </w:r>
          </w:p>
        </w:tc>
        <w:tc>
          <w:tcPr>
            <w:tcW w:w="0" w:type="auto"/>
            <w:vAlign w:val="center"/>
          </w:tcPr>
          <w:p w:rsidR="009F75C4" w:rsidRPr="00095B9A" w:rsidRDefault="00F66A9C" w:rsidP="00911C4A">
            <w:pPr>
              <w:widowControl w:val="0"/>
              <w:suppressAutoHyphens/>
              <w:autoSpaceDN w:val="0"/>
              <w:jc w:val="center"/>
              <w:textAlignment w:val="baseline"/>
              <w:rPr>
                <w:rFonts w:asciiTheme="minorHAnsi" w:eastAsia="Arial Unicode MS" w:hAnsiTheme="minorHAnsi" w:cs="Arial Unicode MS"/>
                <w:b/>
                <w:smallCaps/>
                <w:kern w:val="3"/>
                <w:lang w:eastAsia="zh-CN" w:bidi="hi-IN"/>
              </w:rPr>
            </w:pPr>
            <w:r w:rsidRPr="00095B9A">
              <w:rPr>
                <w:rFonts w:asciiTheme="minorHAnsi" w:eastAsia="Arial Unicode MS" w:hAnsiTheme="minorHAnsi" w:cs="Arial Unicode MS"/>
                <w:b/>
                <w:smallCaps/>
                <w:kern w:val="3"/>
                <w:sz w:val="22"/>
                <w:szCs w:val="22"/>
                <w:lang w:eastAsia="zh-CN" w:bidi="hi-IN"/>
              </w:rPr>
              <w:t>eau de pluie</w:t>
            </w:r>
          </w:p>
        </w:tc>
      </w:tr>
      <w:tr w:rsidR="00EC57EB" w:rsidRPr="00095B9A" w:rsidTr="00E70E39">
        <w:trPr>
          <w:trHeight w:val="3805"/>
        </w:trPr>
        <w:tc>
          <w:tcPr>
            <w:tcW w:w="0" w:type="auto"/>
            <w:shd w:val="clear" w:color="auto" w:fill="FFFF99"/>
            <w:vAlign w:val="center"/>
          </w:tcPr>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b/>
                <w:kern w:val="3"/>
                <w:lang w:eastAsia="zh-CN" w:bidi="hi-IN"/>
              </w:rPr>
            </w:pPr>
            <w:r w:rsidRPr="00095B9A">
              <w:rPr>
                <w:rFonts w:asciiTheme="minorHAnsi" w:eastAsia="Arial Unicode MS" w:hAnsiTheme="minorHAnsi" w:cs="Arial Unicode MS"/>
                <w:b/>
                <w:kern w:val="3"/>
                <w:sz w:val="22"/>
                <w:szCs w:val="22"/>
                <w:lang w:eastAsia="zh-CN" w:bidi="hi-IN"/>
              </w:rPr>
              <w:t>POINTS DU PROGRAMME</w:t>
            </w:r>
          </w:p>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b/>
                <w:kern w:val="3"/>
                <w:lang w:eastAsia="zh-CN" w:bidi="hi-IN"/>
              </w:rPr>
            </w:pPr>
          </w:p>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b/>
                <w:kern w:val="3"/>
                <w:lang w:eastAsia="zh-CN" w:bidi="hi-IN"/>
              </w:rPr>
            </w:pPr>
            <w:r w:rsidRPr="00095B9A">
              <w:rPr>
                <w:rFonts w:asciiTheme="minorHAnsi" w:eastAsia="Arial Unicode MS" w:hAnsiTheme="minorHAnsi" w:cs="Arial Unicode MS"/>
                <w:b/>
                <w:kern w:val="3"/>
                <w:sz w:val="22"/>
                <w:szCs w:val="22"/>
                <w:lang w:eastAsia="zh-CN" w:bidi="hi-IN"/>
              </w:rPr>
              <w:t>ABORDÉS</w:t>
            </w:r>
          </w:p>
        </w:tc>
        <w:tc>
          <w:tcPr>
            <w:tcW w:w="0" w:type="auto"/>
            <w:vAlign w:val="center"/>
          </w:tcPr>
          <w:p w:rsidR="00BE4163"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u w:val="single"/>
                <w:lang w:eastAsia="zh-CN" w:bidi="hi-IN"/>
              </w:rPr>
              <w:t>Partie1</w:t>
            </w:r>
            <w:r w:rsidRPr="00095B9A">
              <w:rPr>
                <w:rFonts w:asciiTheme="minorHAnsi" w:eastAsia="Arial Unicode MS" w:hAnsiTheme="minorHAnsi" w:cs="Arial Unicode MS"/>
                <w:kern w:val="3"/>
                <w:sz w:val="22"/>
                <w:szCs w:val="22"/>
                <w:lang w:eastAsia="zh-CN" w:bidi="hi-IN"/>
              </w:rPr>
              <w:t xml:space="preserve"> : </w:t>
            </w:r>
            <w:r w:rsidR="00BE4163">
              <w:rPr>
                <w:rFonts w:asciiTheme="minorHAnsi" w:eastAsia="Arial Unicode MS" w:hAnsiTheme="minorHAnsi" w:cs="Arial Unicode MS"/>
                <w:kern w:val="3"/>
                <w:sz w:val="22"/>
                <w:szCs w:val="22"/>
                <w:lang w:eastAsia="zh-CN" w:bidi="hi-IN"/>
              </w:rPr>
              <w:t>étude mathématique</w:t>
            </w:r>
          </w:p>
          <w:p w:rsidR="00EC57EB" w:rsidRPr="00095B9A"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Géométrie</w:t>
            </w:r>
          </w:p>
          <w:p w:rsidR="00EC57EB" w:rsidRPr="00095B9A"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 xml:space="preserve">Surface plane  aire d’un rectangle – aire d’un triangle – </w:t>
            </w:r>
            <w:r w:rsidR="002C0600">
              <w:rPr>
                <w:rFonts w:asciiTheme="minorHAnsi" w:eastAsia="Arial Unicode MS" w:hAnsiTheme="minorHAnsi" w:cs="Arial Unicode MS"/>
                <w:kern w:val="3"/>
                <w:sz w:val="22"/>
                <w:szCs w:val="22"/>
                <w:lang w:eastAsia="zh-CN" w:bidi="hi-IN"/>
              </w:rPr>
              <w:t>cube</w:t>
            </w:r>
          </w:p>
          <w:p w:rsidR="00EC57EB" w:rsidRPr="00095B9A"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 xml:space="preserve">Volume d’un </w:t>
            </w:r>
            <w:r w:rsidR="002C0600">
              <w:rPr>
                <w:rFonts w:asciiTheme="minorHAnsi" w:eastAsia="Arial Unicode MS" w:hAnsiTheme="minorHAnsi" w:cs="Arial Unicode MS"/>
                <w:kern w:val="3"/>
                <w:sz w:val="22"/>
                <w:szCs w:val="22"/>
                <w:lang w:eastAsia="zh-CN" w:bidi="hi-IN"/>
              </w:rPr>
              <w:t>cube</w:t>
            </w:r>
          </w:p>
          <w:p w:rsidR="00EC57EB" w:rsidRPr="00095B9A"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Grandeurs et mesures</w:t>
            </w:r>
          </w:p>
          <w:p w:rsidR="00EC57EB" w:rsidRPr="00095B9A"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p>
          <w:p w:rsidR="00EC57EB" w:rsidRPr="00095B9A"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Nombres et calculs</w:t>
            </w:r>
          </w:p>
          <w:p w:rsidR="002C0600" w:rsidRDefault="002C0600"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r>
              <w:rPr>
                <w:rFonts w:asciiTheme="minorHAnsi" w:eastAsia="Arial Unicode MS" w:hAnsiTheme="minorHAnsi" w:cs="Arial Unicode MS"/>
                <w:kern w:val="3"/>
                <w:sz w:val="22"/>
                <w:szCs w:val="22"/>
                <w:lang w:eastAsia="zh-CN" w:bidi="hi-IN"/>
              </w:rPr>
              <w:t>Opérations sur les nombres</w:t>
            </w:r>
          </w:p>
          <w:p w:rsidR="00EC57EB"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 xml:space="preserve">Arrondir </w:t>
            </w:r>
          </w:p>
          <w:p w:rsidR="008F2381" w:rsidRDefault="008F2381"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p>
          <w:p w:rsidR="008F2381" w:rsidRPr="008F2381" w:rsidRDefault="008F2381" w:rsidP="008F2381">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8F2381">
              <w:rPr>
                <w:rFonts w:asciiTheme="minorHAnsi" w:eastAsia="Arial Unicode MS" w:hAnsiTheme="minorHAnsi" w:cs="Arial Unicode MS"/>
                <w:kern w:val="3"/>
                <w:sz w:val="22"/>
                <w:szCs w:val="22"/>
                <w:lang w:eastAsia="zh-CN" w:bidi="hi-IN"/>
              </w:rPr>
              <w:t>Sciences et technologie</w:t>
            </w:r>
          </w:p>
          <w:p w:rsidR="008F2381" w:rsidRPr="00095B9A" w:rsidRDefault="008F2381" w:rsidP="008F2381">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8F2381">
              <w:rPr>
                <w:rFonts w:asciiTheme="minorHAnsi" w:eastAsia="Arial Unicode MS" w:hAnsiTheme="minorHAnsi" w:cs="Arial Unicode MS"/>
                <w:kern w:val="3"/>
                <w:sz w:val="22"/>
                <w:szCs w:val="22"/>
                <w:lang w:eastAsia="zh-CN" w:bidi="hi-IN"/>
              </w:rPr>
              <w:t xml:space="preserve">Les unités de </w:t>
            </w:r>
            <w:r w:rsidR="00E91A94">
              <w:rPr>
                <w:rFonts w:asciiTheme="minorHAnsi" w:eastAsia="Arial Unicode MS" w:hAnsiTheme="minorHAnsi" w:cs="Arial Unicode MS"/>
                <w:kern w:val="3"/>
                <w:sz w:val="22"/>
                <w:szCs w:val="22"/>
                <w:lang w:eastAsia="zh-CN" w:bidi="hi-IN"/>
              </w:rPr>
              <w:t>volume</w:t>
            </w:r>
            <w:r w:rsidR="00615901">
              <w:rPr>
                <w:rFonts w:asciiTheme="minorHAnsi" w:eastAsia="Arial Unicode MS" w:hAnsiTheme="minorHAnsi" w:cs="Arial Unicode MS"/>
                <w:kern w:val="3"/>
                <w:sz w:val="22"/>
                <w:szCs w:val="22"/>
                <w:lang w:eastAsia="zh-CN" w:bidi="hi-IN"/>
              </w:rPr>
              <w:t xml:space="preserve"> (</w:t>
            </w:r>
            <w:proofErr w:type="spellStart"/>
            <w:r w:rsidR="00615901">
              <w:rPr>
                <w:rFonts w:asciiTheme="minorHAnsi" w:eastAsia="Arial Unicode MS" w:hAnsiTheme="minorHAnsi" w:cs="Arial Unicode MS"/>
                <w:kern w:val="3"/>
                <w:sz w:val="22"/>
                <w:szCs w:val="22"/>
                <w:lang w:eastAsia="zh-CN" w:bidi="hi-IN"/>
              </w:rPr>
              <w:t>pré-requis</w:t>
            </w:r>
            <w:proofErr w:type="spellEnd"/>
            <w:r w:rsidR="00615901">
              <w:rPr>
                <w:rFonts w:asciiTheme="minorHAnsi" w:eastAsia="Arial Unicode MS" w:hAnsiTheme="minorHAnsi" w:cs="Arial Unicode MS"/>
                <w:kern w:val="3"/>
                <w:sz w:val="22"/>
                <w:szCs w:val="22"/>
                <w:lang w:eastAsia="zh-CN" w:bidi="hi-IN"/>
              </w:rPr>
              <w:t xml:space="preserve"> classe de cinquième)</w:t>
            </w:r>
          </w:p>
          <w:p w:rsidR="00EC57EB" w:rsidRPr="00095B9A" w:rsidRDefault="00EC57EB" w:rsidP="00EC57EB">
            <w:pPr>
              <w:widowControl w:val="0"/>
              <w:suppressAutoHyphens/>
              <w:autoSpaceDN w:val="0"/>
              <w:textAlignment w:val="baseline"/>
              <w:rPr>
                <w:rFonts w:asciiTheme="minorHAnsi" w:eastAsia="Arial Unicode MS" w:hAnsiTheme="minorHAnsi" w:cs="Arial Unicode MS"/>
                <w:kern w:val="3"/>
                <w:sz w:val="22"/>
                <w:szCs w:val="22"/>
                <w:lang w:eastAsia="zh-CN" w:bidi="hi-IN"/>
              </w:rPr>
            </w:pPr>
          </w:p>
          <w:p w:rsidR="00EC57EB" w:rsidRPr="00095B9A" w:rsidRDefault="00EC57EB" w:rsidP="00D7145A">
            <w:pPr>
              <w:widowControl w:val="0"/>
              <w:suppressAutoHyphens/>
              <w:autoSpaceDN w:val="0"/>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u w:val="single"/>
                <w:lang w:eastAsia="zh-CN" w:bidi="hi-IN"/>
              </w:rPr>
              <w:t>Partie 2</w:t>
            </w:r>
            <w:r w:rsidRPr="00095B9A">
              <w:rPr>
                <w:rFonts w:asciiTheme="minorHAnsi" w:eastAsia="Arial Unicode MS" w:hAnsiTheme="minorHAnsi" w:cs="Arial Unicode MS"/>
                <w:kern w:val="3"/>
                <w:sz w:val="22"/>
                <w:szCs w:val="22"/>
                <w:lang w:eastAsia="zh-CN" w:bidi="hi-IN"/>
              </w:rPr>
              <w:t xml:space="preserve"> : </w:t>
            </w:r>
            <w:r w:rsidR="00D16A17">
              <w:rPr>
                <w:rFonts w:asciiTheme="minorHAnsi" w:eastAsia="Arial Unicode MS" w:hAnsiTheme="minorHAnsi" w:cs="Arial Unicode MS"/>
                <w:kern w:val="3"/>
                <w:sz w:val="22"/>
                <w:szCs w:val="22"/>
                <w:lang w:eastAsia="zh-CN" w:bidi="hi-IN"/>
              </w:rPr>
              <w:t xml:space="preserve">Investigation avec </w:t>
            </w:r>
            <w:r w:rsidR="00D7145A">
              <w:rPr>
                <w:rFonts w:asciiTheme="minorHAnsi" w:eastAsia="Arial Unicode MS" w:hAnsiTheme="minorHAnsi" w:cs="Arial Unicode MS"/>
                <w:kern w:val="3"/>
                <w:sz w:val="22"/>
                <w:szCs w:val="22"/>
                <w:lang w:eastAsia="zh-CN" w:bidi="hi-IN"/>
              </w:rPr>
              <w:t>usage d’outils informatique</w:t>
            </w:r>
            <w:r w:rsidR="00D16A17">
              <w:rPr>
                <w:rFonts w:asciiTheme="minorHAnsi" w:eastAsia="Arial Unicode MS" w:hAnsiTheme="minorHAnsi" w:cs="Arial Unicode MS"/>
                <w:kern w:val="3"/>
                <w:sz w:val="22"/>
                <w:szCs w:val="22"/>
                <w:lang w:eastAsia="zh-CN" w:bidi="hi-IN"/>
              </w:rPr>
              <w:t>s</w:t>
            </w:r>
          </w:p>
          <w:p w:rsidR="00EC57EB" w:rsidRPr="00095B9A" w:rsidRDefault="00EC57EB" w:rsidP="00EC57EB">
            <w:pPr>
              <w:widowControl w:val="0"/>
              <w:suppressAutoHyphens/>
              <w:autoSpaceDN w:val="0"/>
              <w:textAlignment w:val="baseline"/>
              <w:rPr>
                <w:rFonts w:asciiTheme="minorHAnsi" w:eastAsia="Arial Unicode MS" w:hAnsiTheme="minorHAnsi" w:cs="Arial Unicode MS"/>
                <w:b/>
                <w:kern w:val="3"/>
                <w:sz w:val="22"/>
                <w:szCs w:val="22"/>
                <w:lang w:eastAsia="zh-CN" w:bidi="hi-IN"/>
              </w:rPr>
            </w:pPr>
          </w:p>
          <w:p w:rsidR="00EC57EB" w:rsidRPr="00095B9A" w:rsidRDefault="00EC57EB" w:rsidP="00EC57EB">
            <w:pPr>
              <w:widowControl w:val="0"/>
              <w:suppressAutoHyphens/>
              <w:autoSpaceDN w:val="0"/>
              <w:textAlignment w:val="baseline"/>
              <w:rPr>
                <w:rFonts w:asciiTheme="minorHAnsi" w:eastAsia="Arial Unicode MS" w:hAnsiTheme="minorHAnsi" w:cs="Arial Unicode MS"/>
                <w:b/>
                <w:kern w:val="3"/>
                <w:sz w:val="22"/>
                <w:szCs w:val="22"/>
                <w:lang w:eastAsia="zh-CN" w:bidi="hi-IN"/>
              </w:rPr>
            </w:pPr>
          </w:p>
        </w:tc>
      </w:tr>
      <w:tr w:rsidR="00EC57EB" w:rsidRPr="00095B9A" w:rsidTr="00E70E39">
        <w:trPr>
          <w:trHeight w:val="1155"/>
        </w:trPr>
        <w:tc>
          <w:tcPr>
            <w:tcW w:w="0" w:type="auto"/>
            <w:shd w:val="clear" w:color="auto" w:fill="FFFF99"/>
            <w:vAlign w:val="center"/>
          </w:tcPr>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b/>
                <w:kern w:val="3"/>
                <w:lang w:eastAsia="zh-CN" w:bidi="hi-IN"/>
              </w:rPr>
            </w:pPr>
            <w:r w:rsidRPr="00095B9A">
              <w:rPr>
                <w:rFonts w:asciiTheme="minorHAnsi" w:eastAsia="Arial Unicode MS" w:hAnsiTheme="minorHAnsi" w:cs="Arial Unicode MS"/>
                <w:b/>
                <w:kern w:val="3"/>
                <w:sz w:val="22"/>
                <w:szCs w:val="22"/>
                <w:lang w:eastAsia="zh-CN" w:bidi="hi-IN"/>
              </w:rPr>
              <w:t>SOCLE COMMUN DES COMPETENCES</w:t>
            </w:r>
          </w:p>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b/>
                <w:kern w:val="3"/>
                <w:lang w:eastAsia="zh-CN" w:bidi="hi-IN"/>
              </w:rPr>
            </w:pPr>
            <w:r w:rsidRPr="00095B9A">
              <w:rPr>
                <w:rFonts w:asciiTheme="minorHAnsi" w:eastAsia="Arial Unicode MS" w:hAnsiTheme="minorHAnsi" w:cs="Arial Unicode MS"/>
                <w:b/>
                <w:kern w:val="3"/>
                <w:lang w:eastAsia="zh-CN" w:bidi="hi-IN"/>
              </w:rPr>
              <w:t>Palier 3</w:t>
            </w:r>
          </w:p>
        </w:tc>
        <w:tc>
          <w:tcPr>
            <w:tcW w:w="0" w:type="auto"/>
            <w:vAlign w:val="center"/>
          </w:tcPr>
          <w:p w:rsidR="00EC57EB" w:rsidRPr="00095B9A" w:rsidRDefault="00EC57EB" w:rsidP="00EC57EB">
            <w:pPr>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Savoir utiliser des connaissances et des compétences mathématiques</w:t>
            </w:r>
          </w:p>
          <w:p w:rsidR="00EC57EB" w:rsidRPr="00095B9A" w:rsidRDefault="00EC57EB" w:rsidP="00EC57EB">
            <w:pPr>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Pratiquer une démarche scientifique et technologique. Résoudre des problèmes</w:t>
            </w:r>
          </w:p>
        </w:tc>
      </w:tr>
      <w:tr w:rsidR="00EC57EB" w:rsidRPr="00095B9A" w:rsidTr="00E70E39">
        <w:trPr>
          <w:trHeight w:val="1155"/>
        </w:trPr>
        <w:tc>
          <w:tcPr>
            <w:tcW w:w="0" w:type="auto"/>
            <w:shd w:val="clear" w:color="auto" w:fill="FFFF99"/>
            <w:vAlign w:val="center"/>
          </w:tcPr>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b/>
                <w:kern w:val="3"/>
                <w:lang w:eastAsia="zh-CN" w:bidi="hi-IN"/>
              </w:rPr>
            </w:pPr>
            <w:r w:rsidRPr="00095B9A">
              <w:rPr>
                <w:rFonts w:asciiTheme="minorHAnsi" w:eastAsia="Arial Unicode MS" w:hAnsiTheme="minorHAnsi" w:cs="Arial Unicode MS"/>
                <w:b/>
                <w:kern w:val="3"/>
                <w:sz w:val="22"/>
                <w:szCs w:val="22"/>
                <w:lang w:eastAsia="zh-CN" w:bidi="hi-IN"/>
              </w:rPr>
              <w:t>MATÉRIEL À PRÉVOIR</w:t>
            </w:r>
          </w:p>
        </w:tc>
        <w:tc>
          <w:tcPr>
            <w:tcW w:w="0" w:type="auto"/>
            <w:vAlign w:val="center"/>
          </w:tcPr>
          <w:p w:rsidR="00EC57EB" w:rsidRPr="00095B9A" w:rsidRDefault="00EC57EB" w:rsidP="00EC57EB">
            <w:pPr>
              <w:rPr>
                <w:rFonts w:asciiTheme="minorHAnsi" w:eastAsia="Arial Unicode MS" w:hAnsiTheme="minorHAnsi" w:cs="Arial Unicode MS"/>
                <w:b/>
                <w:kern w:val="3"/>
                <w:sz w:val="22"/>
                <w:szCs w:val="22"/>
                <w:lang w:eastAsia="zh-CN" w:bidi="hi-IN"/>
              </w:rPr>
            </w:pPr>
            <w:r w:rsidRPr="00095B9A">
              <w:rPr>
                <w:rFonts w:asciiTheme="minorHAnsi" w:eastAsia="Arial Unicode MS" w:hAnsiTheme="minorHAnsi" w:cs="Arial Unicode MS"/>
                <w:b/>
                <w:kern w:val="3"/>
                <w:sz w:val="22"/>
                <w:szCs w:val="22"/>
                <w:lang w:eastAsia="zh-CN" w:bidi="hi-IN"/>
              </w:rPr>
              <w:t>Matériel de tracé géométrique - Calculatrice type collège.</w:t>
            </w:r>
            <w:r w:rsidR="004B346A">
              <w:rPr>
                <w:rFonts w:asciiTheme="minorHAnsi" w:eastAsia="Arial Unicode MS" w:hAnsiTheme="minorHAnsi" w:cs="Arial Unicode MS"/>
                <w:b/>
                <w:kern w:val="3"/>
                <w:sz w:val="22"/>
                <w:szCs w:val="22"/>
                <w:lang w:eastAsia="zh-CN" w:bidi="hi-IN"/>
              </w:rPr>
              <w:t xml:space="preserve"> Ordinateur</w:t>
            </w:r>
            <w:r w:rsidR="00D16A17">
              <w:rPr>
                <w:rFonts w:asciiTheme="minorHAnsi" w:eastAsia="Arial Unicode MS" w:hAnsiTheme="minorHAnsi" w:cs="Arial Unicode MS"/>
                <w:b/>
                <w:kern w:val="3"/>
                <w:sz w:val="22"/>
                <w:szCs w:val="22"/>
                <w:lang w:eastAsia="zh-CN" w:bidi="hi-IN"/>
              </w:rPr>
              <w:t xml:space="preserve"> avec tableur</w:t>
            </w:r>
          </w:p>
          <w:p w:rsidR="00EC57EB" w:rsidRPr="00095B9A" w:rsidRDefault="00EC57EB" w:rsidP="00EC57EB">
            <w:pPr>
              <w:rPr>
                <w:rFonts w:asciiTheme="minorHAnsi" w:eastAsia="Arial Unicode MS" w:hAnsiTheme="minorHAnsi" w:cs="Arial Unicode MS"/>
                <w:b/>
                <w:kern w:val="3"/>
                <w:sz w:val="22"/>
                <w:szCs w:val="22"/>
                <w:lang w:eastAsia="zh-CN" w:bidi="hi-IN"/>
              </w:rPr>
            </w:pPr>
          </w:p>
        </w:tc>
      </w:tr>
      <w:tr w:rsidR="00EC57EB" w:rsidRPr="00095B9A" w:rsidTr="00E70E39">
        <w:trPr>
          <w:trHeight w:val="658"/>
        </w:trPr>
        <w:tc>
          <w:tcPr>
            <w:tcW w:w="0" w:type="auto"/>
            <w:shd w:val="clear" w:color="auto" w:fill="FFFF99"/>
            <w:vAlign w:val="center"/>
          </w:tcPr>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b/>
                <w:kern w:val="3"/>
                <w:lang w:eastAsia="zh-CN" w:bidi="hi-IN"/>
              </w:rPr>
            </w:pPr>
            <w:r w:rsidRPr="00095B9A">
              <w:rPr>
                <w:rFonts w:asciiTheme="minorHAnsi" w:eastAsia="Arial Unicode MS" w:hAnsiTheme="minorHAnsi" w:cs="Arial Unicode MS"/>
                <w:b/>
                <w:kern w:val="3"/>
                <w:sz w:val="22"/>
                <w:szCs w:val="22"/>
                <w:lang w:eastAsia="zh-CN" w:bidi="hi-IN"/>
              </w:rPr>
              <w:t>DISPOSITION DE LA SALLE</w:t>
            </w:r>
          </w:p>
        </w:tc>
        <w:tc>
          <w:tcPr>
            <w:tcW w:w="0" w:type="auto"/>
            <w:vAlign w:val="center"/>
          </w:tcPr>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kern w:val="3"/>
                <w:sz w:val="22"/>
                <w:szCs w:val="22"/>
                <w:lang w:eastAsia="zh-CN" w:bidi="hi-IN"/>
              </w:rPr>
            </w:pPr>
            <w:r w:rsidRPr="00095B9A">
              <w:rPr>
                <w:rFonts w:asciiTheme="minorHAnsi" w:eastAsia="Arial Unicode MS" w:hAnsiTheme="minorHAnsi" w:cs="Arial Unicode MS"/>
                <w:kern w:val="3"/>
                <w:sz w:val="22"/>
                <w:szCs w:val="22"/>
                <w:lang w:eastAsia="zh-CN" w:bidi="hi-IN"/>
              </w:rPr>
              <w:t>-</w:t>
            </w:r>
          </w:p>
        </w:tc>
      </w:tr>
      <w:tr w:rsidR="00EC57EB" w:rsidRPr="00095B9A" w:rsidTr="00E70E39">
        <w:trPr>
          <w:trHeight w:val="1084"/>
        </w:trPr>
        <w:tc>
          <w:tcPr>
            <w:tcW w:w="0" w:type="auto"/>
            <w:shd w:val="clear" w:color="auto" w:fill="FFFF99"/>
            <w:vAlign w:val="center"/>
          </w:tcPr>
          <w:p w:rsidR="00EC57EB" w:rsidRPr="00095B9A" w:rsidRDefault="00EC57EB" w:rsidP="00EC57EB">
            <w:pPr>
              <w:widowControl w:val="0"/>
              <w:suppressAutoHyphens/>
              <w:autoSpaceDN w:val="0"/>
              <w:jc w:val="center"/>
              <w:textAlignment w:val="baseline"/>
              <w:rPr>
                <w:rFonts w:asciiTheme="minorHAnsi" w:eastAsia="Arial Unicode MS" w:hAnsiTheme="minorHAnsi" w:cs="Arial Unicode MS"/>
                <w:b/>
                <w:kern w:val="3"/>
                <w:lang w:eastAsia="zh-CN" w:bidi="hi-IN"/>
              </w:rPr>
            </w:pPr>
            <w:r w:rsidRPr="00095B9A">
              <w:rPr>
                <w:rFonts w:asciiTheme="minorHAnsi" w:eastAsia="Arial Unicode MS" w:hAnsiTheme="minorHAnsi" w:cs="Arial Unicode MS"/>
                <w:b/>
                <w:kern w:val="3"/>
                <w:sz w:val="22"/>
                <w:szCs w:val="22"/>
                <w:lang w:eastAsia="zh-CN" w:bidi="hi-IN"/>
              </w:rPr>
              <w:t>TRAVAIL INDIVIDUEL / EN GROUPE</w:t>
            </w:r>
          </w:p>
        </w:tc>
        <w:tc>
          <w:tcPr>
            <w:tcW w:w="0" w:type="auto"/>
            <w:vAlign w:val="center"/>
          </w:tcPr>
          <w:p w:rsidR="00EC57EB" w:rsidRPr="00095B9A" w:rsidRDefault="00EC57EB" w:rsidP="00EC57EB">
            <w:pPr>
              <w:widowControl w:val="0"/>
              <w:suppressAutoHyphens/>
              <w:autoSpaceDN w:val="0"/>
              <w:textAlignment w:val="baseline"/>
              <w:rPr>
                <w:rFonts w:asciiTheme="minorHAnsi" w:eastAsia="Arial Unicode MS" w:hAnsiTheme="minorHAnsi" w:cs="Arial Unicode MS"/>
                <w:b/>
                <w:kern w:val="3"/>
                <w:sz w:val="22"/>
                <w:szCs w:val="22"/>
                <w:lang w:eastAsia="zh-CN" w:bidi="hi-IN"/>
              </w:rPr>
            </w:pPr>
            <w:r w:rsidRPr="00095B9A">
              <w:rPr>
                <w:rFonts w:asciiTheme="minorHAnsi" w:eastAsia="Arial Unicode MS" w:hAnsiTheme="minorHAnsi" w:cs="Arial Unicode MS"/>
                <w:b/>
                <w:kern w:val="3"/>
                <w:sz w:val="22"/>
                <w:szCs w:val="22"/>
                <w:lang w:eastAsia="zh-CN" w:bidi="hi-IN"/>
              </w:rPr>
              <w:t>Travail individuel</w:t>
            </w:r>
          </w:p>
        </w:tc>
      </w:tr>
    </w:tbl>
    <w:p w:rsidR="009F75C4" w:rsidRPr="00095B9A" w:rsidRDefault="009F75C4">
      <w:pPr>
        <w:rPr>
          <w:rFonts w:asciiTheme="minorHAnsi" w:hAnsiTheme="minorHAnsi"/>
        </w:rPr>
      </w:pPr>
    </w:p>
    <w:p w:rsidR="0029451B" w:rsidRPr="00095B9A" w:rsidRDefault="0029451B">
      <w:pPr>
        <w:rPr>
          <w:rFonts w:asciiTheme="minorHAnsi" w:hAnsiTheme="minorHAnsi"/>
        </w:rPr>
      </w:pPr>
    </w:p>
    <w:p w:rsidR="00A635CB" w:rsidRPr="00095B9A" w:rsidRDefault="00A635CB" w:rsidP="000F312A">
      <w:pPr>
        <w:spacing w:line="276" w:lineRule="auto"/>
        <w:jc w:val="center"/>
        <w:rPr>
          <w:rFonts w:asciiTheme="minorHAnsi" w:hAnsiTheme="minorHAnsi"/>
          <w:b/>
          <w:sz w:val="22"/>
          <w:szCs w:val="22"/>
        </w:rPr>
      </w:pPr>
      <w:r w:rsidRPr="00095B9A">
        <w:rPr>
          <w:rFonts w:asciiTheme="minorHAnsi" w:hAnsiTheme="minorHAnsi"/>
          <w:b/>
        </w:rPr>
        <w:br w:type="page"/>
      </w:r>
    </w:p>
    <w:p w:rsidR="000F312A" w:rsidRPr="00095B9A" w:rsidRDefault="000F312A" w:rsidP="000F312A">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b/>
          <w:sz w:val="22"/>
          <w:szCs w:val="22"/>
        </w:rPr>
      </w:pPr>
      <w:r w:rsidRPr="00095B9A">
        <w:rPr>
          <w:rFonts w:asciiTheme="minorHAnsi" w:hAnsiTheme="minorHAnsi"/>
          <w:b/>
          <w:sz w:val="22"/>
          <w:szCs w:val="22"/>
        </w:rPr>
        <w:lastRenderedPageBreak/>
        <w:t>Problématique</w:t>
      </w:r>
    </w:p>
    <w:p w:rsidR="000F312A" w:rsidRPr="00095B9A" w:rsidRDefault="000F312A" w:rsidP="000F312A">
      <w:pPr>
        <w:spacing w:after="200" w:line="276" w:lineRule="auto"/>
        <w:jc w:val="center"/>
        <w:rPr>
          <w:rFonts w:asciiTheme="minorHAnsi" w:hAnsiTheme="minorHAnsi"/>
          <w:sz w:val="22"/>
          <w:szCs w:val="22"/>
        </w:rPr>
      </w:pPr>
    </w:p>
    <w:p w:rsidR="00396561" w:rsidRPr="00095B9A" w:rsidRDefault="00396561" w:rsidP="00396561">
      <w:pPr>
        <w:spacing w:after="200" w:line="276" w:lineRule="auto"/>
        <w:jc w:val="both"/>
        <w:rPr>
          <w:rFonts w:asciiTheme="minorHAnsi" w:hAnsiTheme="minorHAnsi"/>
          <w:sz w:val="22"/>
          <w:szCs w:val="22"/>
        </w:rPr>
      </w:pPr>
      <w:r w:rsidRPr="00095B9A">
        <w:rPr>
          <w:rFonts w:asciiTheme="minorHAnsi" w:hAnsiTheme="minorHAnsi"/>
          <w:sz w:val="22"/>
          <w:szCs w:val="22"/>
        </w:rPr>
        <w:t xml:space="preserve">La famille Martin, composée de quatre personnes emménage dans un pavillon avec un jardin de 400 m² situé près de Paris. Après s’être renseignée sur les tarifs de l’eau et le niveau des précipitations dans sa nouvelle région, elle décide de récupérer les eaux de pluie sur son terrain. </w:t>
      </w:r>
    </w:p>
    <w:p w:rsidR="00396561" w:rsidRPr="00095B9A" w:rsidRDefault="00396561" w:rsidP="00396561">
      <w:pPr>
        <w:spacing w:after="200" w:line="276" w:lineRule="auto"/>
        <w:jc w:val="center"/>
        <w:rPr>
          <w:rFonts w:asciiTheme="minorHAnsi" w:hAnsiTheme="minorHAnsi"/>
          <w:b/>
          <w:sz w:val="22"/>
          <w:szCs w:val="22"/>
        </w:rPr>
      </w:pPr>
      <w:r w:rsidRPr="00095B9A">
        <w:rPr>
          <w:rFonts w:asciiTheme="minorHAnsi" w:hAnsiTheme="minorHAnsi"/>
          <w:b/>
          <w:sz w:val="22"/>
          <w:szCs w:val="22"/>
        </w:rPr>
        <w:t>Quelle cuve choisir pour contenter les besoins de récupération en eaux de pluie de la famille ?</w:t>
      </w:r>
    </w:p>
    <w:p w:rsidR="000F312A" w:rsidRPr="00095B9A" w:rsidRDefault="000F312A" w:rsidP="000F312A">
      <w:pPr>
        <w:spacing w:after="200" w:line="276" w:lineRule="auto"/>
        <w:jc w:val="center"/>
        <w:rPr>
          <w:rFonts w:asciiTheme="minorHAnsi" w:hAnsiTheme="minorHAnsi"/>
          <w:sz w:val="22"/>
          <w:szCs w:val="22"/>
        </w:rPr>
      </w:pPr>
      <w:r w:rsidRPr="00095B9A">
        <w:rPr>
          <w:rFonts w:asciiTheme="minorHAnsi" w:hAnsiTheme="minorHAnsi"/>
          <w:sz w:val="22"/>
          <w:szCs w:val="22"/>
        </w:rPr>
        <w:br w:type="page"/>
      </w:r>
    </w:p>
    <w:p w:rsidR="00B24B85" w:rsidRPr="000901E9" w:rsidRDefault="001A401D" w:rsidP="000901E9">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b/>
        </w:rPr>
      </w:pPr>
      <w:r w:rsidRPr="000901E9">
        <w:rPr>
          <w:rFonts w:asciiTheme="minorHAnsi" w:hAnsiTheme="minorHAnsi"/>
          <w:b/>
        </w:rPr>
        <w:lastRenderedPageBreak/>
        <w:t>Partie 1 :</w:t>
      </w:r>
      <w:r w:rsidR="00BE4163" w:rsidRPr="000901E9">
        <w:rPr>
          <w:rFonts w:asciiTheme="minorHAnsi" w:hAnsiTheme="minorHAnsi"/>
          <w:b/>
        </w:rPr>
        <w:t xml:space="preserve"> étude mat</w:t>
      </w:r>
      <w:r w:rsidR="00B24B85" w:rsidRPr="000901E9">
        <w:rPr>
          <w:rFonts w:asciiTheme="minorHAnsi" w:hAnsiTheme="minorHAnsi"/>
          <w:b/>
        </w:rPr>
        <w:t>h</w:t>
      </w:r>
      <w:r w:rsidR="00BE4163" w:rsidRPr="000901E9">
        <w:rPr>
          <w:rFonts w:asciiTheme="minorHAnsi" w:hAnsiTheme="minorHAnsi"/>
          <w:b/>
        </w:rPr>
        <w:t>ématique</w:t>
      </w:r>
    </w:p>
    <w:p w:rsidR="00B24B85" w:rsidRPr="00B24B85" w:rsidRDefault="00B24B85" w:rsidP="00872954">
      <w:pPr>
        <w:rPr>
          <w:rFonts w:asciiTheme="minorHAnsi" w:hAnsiTheme="minorHAnsi"/>
        </w:rPr>
      </w:pPr>
      <w:r w:rsidRPr="00B24B85">
        <w:rPr>
          <w:rFonts w:asciiTheme="minorHAnsi" w:hAnsiTheme="minorHAnsi"/>
        </w:rPr>
        <w:t xml:space="preserve">Trois paramètres sont à prendre en compte pour le calcul de la capacité </w:t>
      </w:r>
      <w:r w:rsidR="00872954">
        <w:rPr>
          <w:rFonts w:asciiTheme="minorHAnsi" w:hAnsiTheme="minorHAnsi"/>
        </w:rPr>
        <w:t xml:space="preserve">de récupération en eaux de pluie </w:t>
      </w:r>
      <w:r w:rsidRPr="00B24B85">
        <w:rPr>
          <w:rFonts w:asciiTheme="minorHAnsi" w:hAnsiTheme="minorHAnsi"/>
        </w:rPr>
        <w:t>de la cuve :</w:t>
      </w:r>
    </w:p>
    <w:p w:rsidR="00B24B85" w:rsidRPr="00B24B85" w:rsidRDefault="00B713C2" w:rsidP="00872954">
      <w:pPr>
        <w:rPr>
          <w:rFonts w:asciiTheme="minorHAnsi" w:hAnsiTheme="minorHAnsi"/>
        </w:rPr>
      </w:pPr>
      <w:r>
        <w:rPr>
          <w:rFonts w:asciiTheme="minorHAnsi" w:hAnsiTheme="minorHAnsi"/>
        </w:rPr>
        <w:t>-</w:t>
      </w:r>
      <w:r>
        <w:rPr>
          <w:rFonts w:asciiTheme="minorHAnsi" w:hAnsiTheme="minorHAnsi"/>
        </w:rPr>
        <w:tab/>
        <w:t xml:space="preserve">les précipitations locales </w:t>
      </w:r>
      <w:r w:rsidR="00B24B85" w:rsidRPr="00B24B85">
        <w:rPr>
          <w:rFonts w:asciiTheme="minorHAnsi" w:hAnsiTheme="minorHAnsi"/>
        </w:rPr>
        <w:t>en L/m²/an,</w:t>
      </w:r>
      <w:r>
        <w:rPr>
          <w:rFonts w:asciiTheme="minorHAnsi" w:hAnsiTheme="minorHAnsi"/>
        </w:rPr>
        <w:t xml:space="preserve"> notées Q</w:t>
      </w:r>
    </w:p>
    <w:p w:rsidR="00B24B85" w:rsidRPr="00B24B85" w:rsidRDefault="00B24B85" w:rsidP="00872954">
      <w:pPr>
        <w:rPr>
          <w:rFonts w:asciiTheme="minorHAnsi" w:hAnsiTheme="minorHAnsi"/>
        </w:rPr>
      </w:pPr>
      <w:r w:rsidRPr="00B24B85">
        <w:rPr>
          <w:rFonts w:asciiTheme="minorHAnsi" w:hAnsiTheme="minorHAnsi"/>
        </w:rPr>
        <w:t>-</w:t>
      </w:r>
      <w:r w:rsidRPr="00B24B85">
        <w:rPr>
          <w:rFonts w:asciiTheme="minorHAnsi" w:hAnsiTheme="minorHAnsi"/>
        </w:rPr>
        <w:tab/>
        <w:t>le volu</w:t>
      </w:r>
      <w:r w:rsidR="00B713C2">
        <w:rPr>
          <w:rFonts w:asciiTheme="minorHAnsi" w:hAnsiTheme="minorHAnsi"/>
        </w:rPr>
        <w:t xml:space="preserve">me d’eau de pluie récupérable </w:t>
      </w:r>
      <w:r w:rsidRPr="00B24B85">
        <w:rPr>
          <w:rFonts w:asciiTheme="minorHAnsi" w:hAnsiTheme="minorHAnsi"/>
        </w:rPr>
        <w:t>en litres,</w:t>
      </w:r>
      <w:r w:rsidR="00B713C2">
        <w:rPr>
          <w:rFonts w:asciiTheme="minorHAnsi" w:hAnsiTheme="minorHAnsi"/>
        </w:rPr>
        <w:t xml:space="preserve"> noté V</w:t>
      </w:r>
    </w:p>
    <w:p w:rsidR="00B24B85" w:rsidRDefault="00B24B85" w:rsidP="00872954">
      <w:pPr>
        <w:rPr>
          <w:rFonts w:asciiTheme="minorHAnsi" w:hAnsiTheme="minorHAnsi"/>
        </w:rPr>
      </w:pPr>
      <w:r w:rsidRPr="00B24B85">
        <w:rPr>
          <w:rFonts w:asciiTheme="minorHAnsi" w:hAnsiTheme="minorHAnsi"/>
        </w:rPr>
        <w:t>-</w:t>
      </w:r>
      <w:r w:rsidRPr="00B24B85">
        <w:rPr>
          <w:rFonts w:asciiTheme="minorHAnsi" w:hAnsiTheme="minorHAnsi"/>
        </w:rPr>
        <w:tab/>
        <w:t>les besoins en eau de pluie</w:t>
      </w:r>
      <w:r w:rsidR="00B713C2" w:rsidRPr="00B713C2">
        <w:t xml:space="preserve"> </w:t>
      </w:r>
      <w:r w:rsidRPr="00B24B85">
        <w:rPr>
          <w:rFonts w:asciiTheme="minorHAnsi" w:hAnsiTheme="minorHAnsi"/>
        </w:rPr>
        <w:t>en litres</w:t>
      </w:r>
      <w:r w:rsidR="00B713C2">
        <w:rPr>
          <w:rFonts w:asciiTheme="minorHAnsi" w:hAnsiTheme="minorHAnsi"/>
        </w:rPr>
        <w:t>, notés B</w:t>
      </w:r>
      <w:r w:rsidRPr="00B24B85">
        <w:rPr>
          <w:rFonts w:asciiTheme="minorHAnsi" w:hAnsiTheme="minorHAnsi"/>
        </w:rPr>
        <w:t>.</w:t>
      </w:r>
    </w:p>
    <w:p w:rsidR="003E1D70" w:rsidRDefault="003E1D70">
      <w:pPr>
        <w:spacing w:after="200" w:line="276" w:lineRule="auto"/>
        <w:rPr>
          <w:rFonts w:asciiTheme="minorHAnsi" w:hAnsiTheme="minorHAnsi"/>
        </w:rPr>
      </w:pPr>
    </w:p>
    <w:p w:rsidR="004C299A" w:rsidRDefault="00600869" w:rsidP="003E1D70">
      <w:pPr>
        <w:pStyle w:val="Paragraphedeliste"/>
        <w:numPr>
          <w:ilvl w:val="0"/>
          <w:numId w:val="7"/>
        </w:numPr>
        <w:spacing w:after="200" w:line="276" w:lineRule="auto"/>
        <w:rPr>
          <w:rFonts w:asciiTheme="minorHAnsi" w:hAnsiTheme="minorHAnsi"/>
          <w:b/>
          <w:u w:val="single"/>
        </w:rPr>
      </w:pPr>
      <w:r w:rsidRPr="00600869">
        <w:rPr>
          <w:rFonts w:asciiTheme="minorHAnsi" w:hAnsiTheme="minorHAnsi"/>
          <w:b/>
        </w:rPr>
        <w:t xml:space="preserve">a) </w:t>
      </w:r>
      <w:r w:rsidR="003E1D70" w:rsidRPr="004C299A">
        <w:rPr>
          <w:rFonts w:asciiTheme="minorHAnsi" w:hAnsiTheme="minorHAnsi"/>
          <w:b/>
          <w:u w:val="single"/>
        </w:rPr>
        <w:t>Calcul des précipitations locales</w:t>
      </w:r>
      <w:r w:rsidR="004C299A" w:rsidRPr="004C299A">
        <w:rPr>
          <w:rFonts w:asciiTheme="minorHAnsi" w:hAnsiTheme="minorHAnsi"/>
          <w:b/>
          <w:u w:val="single"/>
        </w:rPr>
        <w:t xml:space="preserve"> Q</w:t>
      </w:r>
    </w:p>
    <w:p w:rsidR="004C299A" w:rsidRPr="00293713" w:rsidRDefault="004C299A" w:rsidP="00293713">
      <w:pPr>
        <w:pStyle w:val="NormalWeb"/>
        <w:spacing w:before="0" w:beforeAutospacing="0" w:after="0"/>
        <w:ind w:left="363"/>
        <w:rPr>
          <w:rFonts w:asciiTheme="minorHAnsi" w:hAnsiTheme="minorHAnsi"/>
          <w:sz w:val="22"/>
          <w:szCs w:val="22"/>
        </w:rPr>
      </w:pPr>
      <w:r w:rsidRPr="007241D4">
        <w:rPr>
          <w:rFonts w:asciiTheme="minorHAnsi" w:hAnsiTheme="minorHAnsi"/>
          <w:sz w:val="22"/>
          <w:szCs w:val="22"/>
        </w:rPr>
        <w:t xml:space="preserve">Les précipitations locales </w:t>
      </w:r>
      <w:r w:rsidR="00241A88">
        <w:rPr>
          <w:rFonts w:asciiTheme="minorHAnsi" w:hAnsiTheme="minorHAnsi"/>
          <w:sz w:val="22"/>
          <w:szCs w:val="22"/>
        </w:rPr>
        <w:t xml:space="preserve">dépendent de la région où l’on se situe. Elles </w:t>
      </w:r>
      <w:r w:rsidRPr="007241D4">
        <w:rPr>
          <w:rFonts w:asciiTheme="minorHAnsi" w:hAnsiTheme="minorHAnsi"/>
          <w:sz w:val="22"/>
          <w:szCs w:val="22"/>
        </w:rPr>
        <w:t>s’exprime</w:t>
      </w:r>
      <w:r w:rsidR="007241D4">
        <w:rPr>
          <w:rFonts w:asciiTheme="minorHAnsi" w:hAnsiTheme="minorHAnsi"/>
          <w:sz w:val="22"/>
          <w:szCs w:val="22"/>
        </w:rPr>
        <w:t>nt</w:t>
      </w:r>
      <w:r w:rsidRPr="007241D4">
        <w:rPr>
          <w:rFonts w:asciiTheme="minorHAnsi" w:hAnsiTheme="minorHAnsi"/>
          <w:sz w:val="22"/>
          <w:szCs w:val="22"/>
        </w:rPr>
        <w:t xml:space="preserve"> </w:t>
      </w:r>
      <w:r w:rsidR="00293713">
        <w:rPr>
          <w:rFonts w:asciiTheme="minorHAnsi" w:hAnsiTheme="minorHAnsi"/>
          <w:sz w:val="22"/>
          <w:szCs w:val="22"/>
        </w:rPr>
        <w:t xml:space="preserve">en </w:t>
      </w:r>
      <w:r w:rsidR="00241A88" w:rsidRPr="00293713">
        <w:rPr>
          <w:rFonts w:asciiTheme="minorHAnsi" w:hAnsiTheme="minorHAnsi"/>
          <w:sz w:val="22"/>
          <w:szCs w:val="22"/>
        </w:rPr>
        <w:t>mm/an</w:t>
      </w:r>
      <w:r w:rsidR="00293713" w:rsidRPr="00293713">
        <w:rPr>
          <w:rFonts w:asciiTheme="minorHAnsi" w:hAnsiTheme="minorHAnsi"/>
          <w:sz w:val="22"/>
          <w:szCs w:val="22"/>
        </w:rPr>
        <w:t>, l</w:t>
      </w:r>
      <w:r w:rsidRPr="00293713">
        <w:rPr>
          <w:rFonts w:asciiTheme="minorHAnsi" w:hAnsiTheme="minorHAnsi"/>
          <w:sz w:val="22"/>
          <w:szCs w:val="22"/>
        </w:rPr>
        <w:t xml:space="preserve">/m²/an ou </w:t>
      </w:r>
      <w:r w:rsidR="00241A88" w:rsidRPr="00293713">
        <w:rPr>
          <w:rFonts w:asciiTheme="minorHAnsi" w:hAnsiTheme="minorHAnsi"/>
          <w:sz w:val="22"/>
          <w:szCs w:val="22"/>
        </w:rPr>
        <w:t>en</w:t>
      </w:r>
      <w:r w:rsidRPr="00293713">
        <w:rPr>
          <w:rFonts w:asciiTheme="minorHAnsi" w:hAnsiTheme="minorHAnsi"/>
          <w:sz w:val="22"/>
          <w:szCs w:val="22"/>
        </w:rPr>
        <w:t xml:space="preserve"> L/m²/an.</w:t>
      </w:r>
    </w:p>
    <w:p w:rsidR="004C299A" w:rsidRDefault="004C299A" w:rsidP="00293713">
      <w:pPr>
        <w:pStyle w:val="NormalWeb"/>
        <w:spacing w:before="0" w:beforeAutospacing="0" w:after="0"/>
        <w:ind w:left="363"/>
        <w:rPr>
          <w:rFonts w:asciiTheme="minorHAnsi" w:hAnsiTheme="minorHAnsi"/>
          <w:b/>
          <w:sz w:val="22"/>
          <w:szCs w:val="22"/>
        </w:rPr>
      </w:pPr>
      <w:r w:rsidRPr="007241D4">
        <w:rPr>
          <w:rFonts w:asciiTheme="minorHAnsi" w:hAnsiTheme="minorHAnsi"/>
          <w:sz w:val="22"/>
          <w:szCs w:val="22"/>
        </w:rPr>
        <w:t xml:space="preserve">On a la relation : </w:t>
      </w:r>
      <w:r w:rsidRPr="00241A88">
        <w:rPr>
          <w:rFonts w:asciiTheme="minorHAnsi" w:hAnsiTheme="minorHAnsi"/>
          <w:b/>
          <w:sz w:val="22"/>
          <w:szCs w:val="22"/>
        </w:rPr>
        <w:t>1 mm/an</w:t>
      </w:r>
      <w:r w:rsidR="00241A88">
        <w:rPr>
          <w:rFonts w:asciiTheme="minorHAnsi" w:hAnsiTheme="minorHAnsi"/>
          <w:b/>
          <w:sz w:val="22"/>
          <w:szCs w:val="22"/>
        </w:rPr>
        <w:t xml:space="preserve"> </w:t>
      </w:r>
      <w:r w:rsidRPr="00241A88">
        <w:rPr>
          <w:rFonts w:asciiTheme="minorHAnsi" w:hAnsiTheme="minorHAnsi"/>
          <w:b/>
          <w:sz w:val="22"/>
          <w:szCs w:val="22"/>
        </w:rPr>
        <w:t>=</w:t>
      </w:r>
      <w:r w:rsidR="00241A88">
        <w:rPr>
          <w:rFonts w:asciiTheme="minorHAnsi" w:hAnsiTheme="minorHAnsi"/>
          <w:b/>
          <w:sz w:val="22"/>
          <w:szCs w:val="22"/>
        </w:rPr>
        <w:t xml:space="preserve"> </w:t>
      </w:r>
      <w:r w:rsidRPr="00241A88">
        <w:rPr>
          <w:rFonts w:asciiTheme="minorHAnsi" w:hAnsiTheme="minorHAnsi"/>
          <w:b/>
          <w:sz w:val="22"/>
          <w:szCs w:val="22"/>
        </w:rPr>
        <w:t>1l/m²/an</w:t>
      </w:r>
      <w:r w:rsidR="00241A88">
        <w:rPr>
          <w:rFonts w:asciiTheme="minorHAnsi" w:hAnsiTheme="minorHAnsi"/>
          <w:b/>
          <w:sz w:val="22"/>
          <w:szCs w:val="22"/>
        </w:rPr>
        <w:t xml:space="preserve"> </w:t>
      </w:r>
      <w:r w:rsidRPr="00241A88">
        <w:rPr>
          <w:rFonts w:asciiTheme="minorHAnsi" w:hAnsiTheme="minorHAnsi"/>
          <w:b/>
          <w:sz w:val="22"/>
          <w:szCs w:val="22"/>
        </w:rPr>
        <w:t>=</w:t>
      </w:r>
      <w:r w:rsidR="00241A88">
        <w:rPr>
          <w:rFonts w:asciiTheme="minorHAnsi" w:hAnsiTheme="minorHAnsi"/>
          <w:b/>
          <w:sz w:val="22"/>
          <w:szCs w:val="22"/>
        </w:rPr>
        <w:t xml:space="preserve"> </w:t>
      </w:r>
      <w:r w:rsidRPr="00241A88">
        <w:rPr>
          <w:rFonts w:asciiTheme="minorHAnsi" w:hAnsiTheme="minorHAnsi"/>
          <w:b/>
          <w:sz w:val="22"/>
          <w:szCs w:val="22"/>
        </w:rPr>
        <w:t>1L/m²/an</w:t>
      </w:r>
      <w:r w:rsidR="00241A88">
        <w:rPr>
          <w:rFonts w:asciiTheme="minorHAnsi" w:hAnsiTheme="minorHAnsi"/>
          <w:b/>
          <w:sz w:val="22"/>
          <w:szCs w:val="22"/>
        </w:rPr>
        <w:t>.</w:t>
      </w:r>
    </w:p>
    <w:p w:rsidR="00241A88" w:rsidRDefault="00241A88" w:rsidP="00241A88">
      <w:pPr>
        <w:pStyle w:val="NormalWeb"/>
        <w:spacing w:after="0"/>
        <w:ind w:left="363"/>
      </w:pPr>
      <w:r>
        <w:t xml:space="preserve">Sur la </w:t>
      </w:r>
      <w:r w:rsidR="00BB2AE8">
        <w:rPr>
          <w:u w:val="single"/>
        </w:rPr>
        <w:t xml:space="preserve">figure </w:t>
      </w:r>
      <w:r w:rsidRPr="00241A88">
        <w:rPr>
          <w:u w:val="single"/>
        </w:rPr>
        <w:t>1</w:t>
      </w:r>
      <w:r>
        <w:t xml:space="preserve">, on peut lire la valeur </w:t>
      </w:r>
      <w:r w:rsidR="00F215D4">
        <w:t xml:space="preserve">Q </w:t>
      </w:r>
      <w:bookmarkStart w:id="0" w:name="_GoBack"/>
      <w:bookmarkEnd w:id="0"/>
      <w:r>
        <w:t>des précipitations locales. Donne la valeur relevée à Paris. Précise l’unité.</w:t>
      </w:r>
    </w:p>
    <w:p w:rsidR="00241A88" w:rsidRDefault="00241A88" w:rsidP="007241D4">
      <w:pPr>
        <w:pStyle w:val="NormalWeb"/>
        <w:spacing w:before="0" w:beforeAutospacing="0" w:after="0"/>
        <w:ind w:left="363"/>
        <w:rPr>
          <w:rFonts w:asciiTheme="minorHAnsi" w:hAnsiTheme="minorHAnsi"/>
          <w:sz w:val="22"/>
          <w:szCs w:val="22"/>
        </w:rPr>
      </w:pPr>
      <w:r w:rsidRPr="00241A8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9D1C44A" wp14:editId="4F63FA16">
                <wp:simplePos x="0" y="0"/>
                <wp:positionH relativeFrom="column">
                  <wp:align>center</wp:align>
                </wp:positionH>
                <wp:positionV relativeFrom="paragraph">
                  <wp:posOffset>0</wp:posOffset>
                </wp:positionV>
                <wp:extent cx="3838575" cy="1403985"/>
                <wp:effectExtent l="0" t="0" r="28575"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9525">
                          <a:solidFill>
                            <a:srgbClr val="3366FF"/>
                          </a:solidFill>
                          <a:miter lim="800000"/>
                          <a:headEnd/>
                          <a:tailEnd/>
                        </a:ln>
                      </wps:spPr>
                      <wps:txbx>
                        <w:txbxContent>
                          <w:p w:rsidR="00C2200E" w:rsidRPr="007241D4" w:rsidRDefault="00C2200E" w:rsidP="00D365A5">
                            <w:pPr>
                              <w:pStyle w:val="NormalWeb"/>
                              <w:spacing w:before="0" w:beforeAutospacing="0" w:after="0"/>
                              <w:ind w:left="363"/>
                              <w:rPr>
                                <w:rFonts w:asciiTheme="minorHAnsi" w:hAnsiTheme="minorHAnsi"/>
                                <w:sz w:val="22"/>
                                <w:szCs w:val="22"/>
                              </w:rPr>
                            </w:pPr>
                            <w:r>
                              <w:rPr>
                                <w:rFonts w:asciiTheme="minorHAnsi" w:hAnsiTheme="minorHAnsi"/>
                                <w:sz w:val="22"/>
                                <w:szCs w:val="22"/>
                              </w:rPr>
                              <w:t xml:space="preserve">Q = </w:t>
                            </w:r>
                          </w:p>
                          <w:p w:rsidR="00C2200E" w:rsidRDefault="00C220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302.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eLwIAAEwEAAAOAAAAZHJzL2Uyb0RvYy54bWysVEtv2zAMvg/YfxB0X+zEcR5GnKJL52FA&#10;9wC6XXaTJTkWJkuapMROf/0oOU2z12WYDwIpUh/Jj6Q3N0Mn0ZFbJ7Qq8XSSYsQV1UyofYm/fK5e&#10;rTBynihGpFa8xCfu8M325YtNbwo+062WjFsEIMoVvSlx670pksTRlnfETbThCoyNth3xoNp9wizp&#10;Ab2TySxNF0mvLTNWU+4c3N6NRryN+E3Dqf/YNI57JEsMufl42njW4Uy2G1LsLTGtoOc0yD9k0RGh&#10;IOgF6o54gg5W/AbVCWq1042fUN0lumkE5bEGqGaa/lLNQ0sMj7UAOc5caHL/D5Z+OH6ySLASZ+kS&#10;I0U6aNJXaBViHHk+eI5mgaTeuAJ8Hwx4++G1HqDZsWBn7jX95pDSu5aoPb+1VvctJwySnIaXydXT&#10;EccFkLp/rxnEIgevI9DQ2C4wCJwgQIdmnS4NgjwQhctsla3yZY4RBdt0nmbrVR5jkOLpubHOv+W6&#10;Q0EosYUJiPDkeO98SIcUTy4hmtNSsEpIGRW7r3fSoiOBaanid0b/yU0q1Jd4nc/ykYG/QmTZYlFV&#10;f4LohIexl6Ir8SoNX3AiReDtjWJR9kTIUYaUpToTGbgbWfRDPYBjYLfW7ASUWj2ON6wjCK22jxj1&#10;MNoldt8PxHKM5DsFbVlP5/OwC1GZ58sZKPbaUl9biKIAVWKP0SjufNyfSJi5hfZVIhL7nMk5VxjZ&#10;yPd5vcJOXOvR6/knsP0BAAD//wMAUEsDBBQABgAIAAAAIQD83chl3QAAAAUBAAAPAAAAZHJzL2Rv&#10;d25yZXYueG1sTI/NasMwEITvhbyD2EBvjWyRJsW1HEIgEOipaWh7VKytf2qtjCTHbp6+ai/tZWGY&#10;YebbfDOZjl3Q+caShHSRAEMqrW6oknB62d89APNBkVadJZTwhR42xewmV5m2Iz3j5RgqFkvIZ0pC&#10;HUKfce7LGo3yC9sjRe/DOqNClK7i2qkxlpuOiyRZcaMaigu16nFXY/l5HIyE7XXcH4Z3J67t2rwt&#10;hWifXtetlLfzafsILOAU/sLwgx/RoYhMZzuQ9qyTEB8Jvzd6q2R5D+wsQYg0BV7k/D998Q0AAP//&#10;AwBQSwECLQAUAAYACAAAACEAtoM4kv4AAADhAQAAEwAAAAAAAAAAAAAAAAAAAAAAW0NvbnRlbnRf&#10;VHlwZXNdLnhtbFBLAQItABQABgAIAAAAIQA4/SH/1gAAAJQBAAALAAAAAAAAAAAAAAAAAC8BAABf&#10;cmVscy8ucmVsc1BLAQItABQABgAIAAAAIQCO+cNeLwIAAEwEAAAOAAAAAAAAAAAAAAAAAC4CAABk&#10;cnMvZTJvRG9jLnhtbFBLAQItABQABgAIAAAAIQD83chl3QAAAAUBAAAPAAAAAAAAAAAAAAAAAIkE&#10;AABkcnMvZG93bnJldi54bWxQSwUGAAAAAAQABADzAAAAkwUAAAAA&#10;" strokecolor="#36f">
                <v:textbox style="mso-fit-shape-to-text:t">
                  <w:txbxContent>
                    <w:p w:rsidR="00C2200E" w:rsidRPr="007241D4" w:rsidRDefault="00C2200E" w:rsidP="00D365A5">
                      <w:pPr>
                        <w:pStyle w:val="NormalWeb"/>
                        <w:spacing w:before="0" w:beforeAutospacing="0" w:after="0"/>
                        <w:ind w:left="363"/>
                        <w:rPr>
                          <w:rFonts w:asciiTheme="minorHAnsi" w:hAnsiTheme="minorHAnsi"/>
                          <w:sz w:val="22"/>
                          <w:szCs w:val="22"/>
                        </w:rPr>
                      </w:pPr>
                      <w:r>
                        <w:rPr>
                          <w:rFonts w:asciiTheme="minorHAnsi" w:hAnsiTheme="minorHAnsi"/>
                          <w:sz w:val="22"/>
                          <w:szCs w:val="22"/>
                        </w:rPr>
                        <w:t xml:space="preserve">Q = </w:t>
                      </w:r>
                    </w:p>
                    <w:p w:rsidR="00C2200E" w:rsidRDefault="00C2200E"/>
                  </w:txbxContent>
                </v:textbox>
              </v:shape>
            </w:pict>
          </mc:Fallback>
        </mc:AlternateContent>
      </w:r>
    </w:p>
    <w:p w:rsidR="004C299A" w:rsidRDefault="004C299A" w:rsidP="004C299A">
      <w:pPr>
        <w:pStyle w:val="NormalWeb"/>
        <w:spacing w:after="0"/>
        <w:ind w:left="363"/>
      </w:pPr>
    </w:p>
    <w:p w:rsidR="00095B9A" w:rsidRDefault="00293713" w:rsidP="004C299A">
      <w:pPr>
        <w:spacing w:after="200" w:line="276" w:lineRule="auto"/>
        <w:rPr>
          <w:rFonts w:asciiTheme="minorHAnsi" w:hAnsiTheme="minorHAnsi"/>
          <w:b/>
          <w:u w:val="single"/>
        </w:rPr>
      </w:pPr>
      <w:r w:rsidRPr="00293713">
        <w:rPr>
          <w:rFonts w:asciiTheme="minorHAnsi" w:hAnsiTheme="minorHAnsi"/>
          <w:b/>
          <w:noProof/>
          <w:u w:val="single"/>
        </w:rPr>
        <mc:AlternateContent>
          <mc:Choice Requires="wps">
            <w:drawing>
              <wp:anchor distT="0" distB="0" distL="114300" distR="114300" simplePos="0" relativeHeight="251662336" behindDoc="0" locked="0" layoutInCell="1" allowOverlap="1" wp14:anchorId="2BDFE85C" wp14:editId="47E1D36F">
                <wp:simplePos x="0" y="0"/>
                <wp:positionH relativeFrom="column">
                  <wp:posOffset>2200275</wp:posOffset>
                </wp:positionH>
                <wp:positionV relativeFrom="paragraph">
                  <wp:posOffset>5627370</wp:posOffset>
                </wp:positionV>
                <wp:extent cx="2374265" cy="762000"/>
                <wp:effectExtent l="0" t="0" r="889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62000"/>
                        </a:xfrm>
                        <a:prstGeom prst="rect">
                          <a:avLst/>
                        </a:prstGeom>
                        <a:solidFill>
                          <a:srgbClr val="FFFFFF"/>
                        </a:solidFill>
                        <a:ln w="9525">
                          <a:noFill/>
                          <a:miter lim="800000"/>
                          <a:headEnd/>
                          <a:tailEnd/>
                        </a:ln>
                      </wps:spPr>
                      <wps:txbx>
                        <w:txbxContent>
                          <w:p w:rsidR="00C2200E" w:rsidRDefault="00C2200E" w:rsidP="00293713">
                            <w:pPr>
                              <w:jc w:val="center"/>
                              <w:rPr>
                                <w:rFonts w:asciiTheme="minorHAnsi" w:hAnsiTheme="minorHAnsi"/>
                                <w:sz w:val="20"/>
                                <w:szCs w:val="20"/>
                              </w:rPr>
                            </w:pPr>
                            <w:r w:rsidRPr="00BB2AE8">
                              <w:rPr>
                                <w:rFonts w:asciiTheme="minorHAnsi" w:hAnsiTheme="minorHAnsi"/>
                                <w:sz w:val="20"/>
                                <w:szCs w:val="20"/>
                                <w:u w:val="single"/>
                              </w:rPr>
                              <w:t>Figure 1</w:t>
                            </w:r>
                            <w:r>
                              <w:rPr>
                                <w:rFonts w:asciiTheme="minorHAnsi" w:hAnsiTheme="minorHAnsi"/>
                                <w:sz w:val="20"/>
                                <w:szCs w:val="20"/>
                              </w:rPr>
                              <w:t> : c</w:t>
                            </w:r>
                            <w:r w:rsidRPr="00BB2AE8">
                              <w:rPr>
                                <w:rFonts w:asciiTheme="minorHAnsi" w:hAnsiTheme="minorHAnsi"/>
                                <w:sz w:val="20"/>
                                <w:szCs w:val="20"/>
                              </w:rPr>
                              <w:t>arte</w:t>
                            </w:r>
                            <w:r w:rsidRPr="00293713">
                              <w:rPr>
                                <w:rFonts w:asciiTheme="minorHAnsi" w:hAnsiTheme="minorHAnsi"/>
                                <w:sz w:val="20"/>
                                <w:szCs w:val="20"/>
                              </w:rPr>
                              <w:t xml:space="preserve"> des précipitations locales</w:t>
                            </w:r>
                          </w:p>
                          <w:p w:rsidR="00C2200E" w:rsidRPr="00B622CC" w:rsidRDefault="00C2200E" w:rsidP="00293713">
                            <w:pPr>
                              <w:jc w:val="center"/>
                              <w:rPr>
                                <w:rFonts w:asciiTheme="minorHAnsi" w:hAnsiTheme="minorHAnsi"/>
                                <w:i/>
                                <w:sz w:val="20"/>
                                <w:szCs w:val="20"/>
                              </w:rPr>
                            </w:pPr>
                            <w:r>
                              <w:rPr>
                                <w:rFonts w:asciiTheme="minorHAnsi" w:hAnsiTheme="minorHAnsi"/>
                                <w:sz w:val="20"/>
                                <w:szCs w:val="20"/>
                              </w:rPr>
                              <w:t xml:space="preserve">Source : </w:t>
                            </w:r>
                            <w:r w:rsidRPr="00B622CC">
                              <w:rPr>
                                <w:rFonts w:asciiTheme="minorHAnsi" w:hAnsiTheme="minorHAnsi"/>
                                <w:i/>
                                <w:sz w:val="20"/>
                                <w:szCs w:val="20"/>
                              </w:rPr>
                              <w:t>ma-meteo.over-blog.com/article-19678402.html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73.25pt;margin-top:443.1pt;width:186.95pt;height:60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zfJwIAACcEAAAOAAAAZHJzL2Uyb0RvYy54bWysU01vGyEQvVfqf0Dc67U3/khWXkepU1eV&#10;0g8p7aU3DKwXFRgK2LvOr+/AOo6V3qruATE7w+PNe8PytjeaHKQPCmxNJ6MxJdJyEMruavrj++bd&#10;NSUhMiuYBitrepSB3q7evll2rpIltKCF9ARBbKg6V9M2RlcVReCtNCyMwEmLyQa8YRFDvyuEZx2i&#10;G12U4/G86MAL54HLEPDv/ZCkq4zfNJLHr00TZCS6psgt5tXndZvWYrVk1c4z1yp+osH+gYVhyuKl&#10;Z6h7FhnZe/UXlFHcQ4AmjjiYAppGcZl7wG4m41fdPLbMydwLihPcWabw/2D5l8M3T5So6RUllhm0&#10;6CcaRYQkUfZRkjJJ1LlQYeWjw9rYv4cerc7tBvcA/FcgFtYtszt55z10rWQCKU7SyeLi6IATEsi2&#10;+wwC72L7CBmob7xJ+qEiBNHRquPZHuRBOP4srxbTcj6jhGNuMUf7s38Fq55POx/iRwmGpE1NPdqf&#10;0dnhIcTEhlXPJemyAFqJjdI6B363XWtPDgxHZZO/3MCrMm1JV9ObWTnLyBbS+TxFRkUcZa1MTa+R&#10;2kCOVUmND1bkksiUHvbIRNuTPEmRQZvYb/tsRtYuSbcFcUS9PAyTiy8NNy34J0o6nNqaht975iUl&#10;+pNFzW8m02ka8xxMZ4sSA3+Z2V5mmOUIVdNIybBdx/w0khwW7tCbRmXZXpicKOM0ZjVPLyeN+2Wc&#10;q17e9+oPAAAA//8DAFBLAwQUAAYACAAAACEADEjN6t8AAAAMAQAADwAAAGRycy9kb3ducmV2Lnht&#10;bEyPy2rDMBBF94X8g5hAd40cNXWMazmUgmnBqyT9ANkaP7AlGUtx3L/vdNUuh3u490x2Ws3IFpx9&#10;76yE/S4ChrZ2urethK9r8ZQA80FZrUZnUcI3ejjlm4dMpdrd7RmXS2gZlVifKgldCFPKua87NMrv&#10;3ISWssbNRgU655brWd2p3IxcRFHMjeotLXRqwvcO6+FyMxI+y7poRGmaJQx7M5Tn6qNojlI+bte3&#10;V2AB1/AHw68+qUNOTpW7We3ZKOH5EL8QKiFJYgGMiKOIDsAqQmlYAM8z/v+J/AcAAP//AwBQSwEC&#10;LQAUAAYACAAAACEAtoM4kv4AAADhAQAAEwAAAAAAAAAAAAAAAAAAAAAAW0NvbnRlbnRfVHlwZXNd&#10;LnhtbFBLAQItABQABgAIAAAAIQA4/SH/1gAAAJQBAAALAAAAAAAAAAAAAAAAAC8BAABfcmVscy8u&#10;cmVsc1BLAQItABQABgAIAAAAIQCPTrzfJwIAACcEAAAOAAAAAAAAAAAAAAAAAC4CAABkcnMvZTJv&#10;RG9jLnhtbFBLAQItABQABgAIAAAAIQAMSM3q3wAAAAwBAAAPAAAAAAAAAAAAAAAAAIEEAABkcnMv&#10;ZG93bnJldi54bWxQSwUGAAAAAAQABADzAAAAjQUAAAAA&#10;" stroked="f">
                <v:textbox>
                  <w:txbxContent>
                    <w:p w:rsidR="00C2200E" w:rsidRDefault="00C2200E" w:rsidP="00293713">
                      <w:pPr>
                        <w:jc w:val="center"/>
                        <w:rPr>
                          <w:rFonts w:asciiTheme="minorHAnsi" w:hAnsiTheme="minorHAnsi"/>
                          <w:sz w:val="20"/>
                          <w:szCs w:val="20"/>
                        </w:rPr>
                      </w:pPr>
                      <w:r w:rsidRPr="00BB2AE8">
                        <w:rPr>
                          <w:rFonts w:asciiTheme="minorHAnsi" w:hAnsiTheme="minorHAnsi"/>
                          <w:sz w:val="20"/>
                          <w:szCs w:val="20"/>
                          <w:u w:val="single"/>
                        </w:rPr>
                        <w:t>Figure 1</w:t>
                      </w:r>
                      <w:r>
                        <w:rPr>
                          <w:rFonts w:asciiTheme="minorHAnsi" w:hAnsiTheme="minorHAnsi"/>
                          <w:sz w:val="20"/>
                          <w:szCs w:val="20"/>
                        </w:rPr>
                        <w:t> : c</w:t>
                      </w:r>
                      <w:r w:rsidRPr="00BB2AE8">
                        <w:rPr>
                          <w:rFonts w:asciiTheme="minorHAnsi" w:hAnsiTheme="minorHAnsi"/>
                          <w:sz w:val="20"/>
                          <w:szCs w:val="20"/>
                        </w:rPr>
                        <w:t>arte</w:t>
                      </w:r>
                      <w:r w:rsidRPr="00293713">
                        <w:rPr>
                          <w:rFonts w:asciiTheme="minorHAnsi" w:hAnsiTheme="minorHAnsi"/>
                          <w:sz w:val="20"/>
                          <w:szCs w:val="20"/>
                        </w:rPr>
                        <w:t xml:space="preserve"> des précipitations locales</w:t>
                      </w:r>
                    </w:p>
                    <w:p w:rsidR="00C2200E" w:rsidRPr="00B622CC" w:rsidRDefault="00C2200E" w:rsidP="00293713">
                      <w:pPr>
                        <w:jc w:val="center"/>
                        <w:rPr>
                          <w:rFonts w:asciiTheme="minorHAnsi" w:hAnsiTheme="minorHAnsi"/>
                          <w:i/>
                          <w:sz w:val="20"/>
                          <w:szCs w:val="20"/>
                        </w:rPr>
                      </w:pPr>
                      <w:r>
                        <w:rPr>
                          <w:rFonts w:asciiTheme="minorHAnsi" w:hAnsiTheme="minorHAnsi"/>
                          <w:sz w:val="20"/>
                          <w:szCs w:val="20"/>
                        </w:rPr>
                        <w:t xml:space="preserve">Source : </w:t>
                      </w:r>
                      <w:r w:rsidRPr="00B622CC">
                        <w:rPr>
                          <w:rFonts w:asciiTheme="minorHAnsi" w:hAnsiTheme="minorHAnsi"/>
                          <w:i/>
                          <w:sz w:val="20"/>
                          <w:szCs w:val="20"/>
                        </w:rPr>
                        <w:t>ma-meteo.over-blog.com/article-19678402.html</w:t>
                      </w:r>
                    </w:p>
                  </w:txbxContent>
                </v:textbox>
              </v:shape>
            </w:pict>
          </mc:Fallback>
        </mc:AlternateContent>
      </w:r>
      <w:r w:rsidRPr="00293713">
        <w:rPr>
          <w:rFonts w:asciiTheme="minorHAnsi" w:hAnsiTheme="minorHAnsi"/>
          <w:noProof/>
        </w:rPr>
        <w:drawing>
          <wp:anchor distT="0" distB="0" distL="114300" distR="114300" simplePos="0" relativeHeight="251660288" behindDoc="0" locked="0" layoutInCell="1" allowOverlap="1" wp14:anchorId="3D792423" wp14:editId="6B6C323F">
            <wp:simplePos x="0" y="0"/>
            <wp:positionH relativeFrom="margin">
              <wp:posOffset>495300</wp:posOffset>
            </wp:positionH>
            <wp:positionV relativeFrom="margin">
              <wp:posOffset>3712845</wp:posOffset>
            </wp:positionV>
            <wp:extent cx="5867400" cy="53257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867400" cy="5325745"/>
                    </a:xfrm>
                    <a:prstGeom prst="rect">
                      <a:avLst/>
                    </a:prstGeom>
                  </pic:spPr>
                </pic:pic>
              </a:graphicData>
            </a:graphic>
            <wp14:sizeRelH relativeFrom="margin">
              <wp14:pctWidth>0</wp14:pctWidth>
            </wp14:sizeRelH>
            <wp14:sizeRelV relativeFrom="margin">
              <wp14:pctHeight>0</wp14:pctHeight>
            </wp14:sizeRelV>
          </wp:anchor>
        </w:drawing>
      </w:r>
      <w:r w:rsidR="004C299A" w:rsidRPr="004C299A">
        <w:rPr>
          <w:rFonts w:asciiTheme="minorHAnsi" w:hAnsiTheme="minorHAnsi"/>
          <w:b/>
          <w:u w:val="single"/>
        </w:rPr>
        <w:t xml:space="preserve"> </w:t>
      </w:r>
      <w:r w:rsidR="00095B9A" w:rsidRPr="004C299A">
        <w:rPr>
          <w:rFonts w:asciiTheme="minorHAnsi" w:hAnsiTheme="minorHAnsi"/>
          <w:b/>
          <w:u w:val="single"/>
        </w:rPr>
        <w:br w:type="page"/>
      </w:r>
    </w:p>
    <w:p w:rsidR="00D53FC5" w:rsidRDefault="00D53FC5" w:rsidP="00583936">
      <w:pPr>
        <w:pStyle w:val="Paragraphedeliste"/>
        <w:numPr>
          <w:ilvl w:val="0"/>
          <w:numId w:val="10"/>
        </w:numPr>
        <w:spacing w:after="200" w:line="276" w:lineRule="auto"/>
        <w:rPr>
          <w:rFonts w:asciiTheme="minorHAnsi" w:hAnsiTheme="minorHAnsi"/>
          <w:b/>
          <w:u w:val="single"/>
        </w:rPr>
      </w:pPr>
      <w:r w:rsidRPr="00D53FC5">
        <w:rPr>
          <w:rFonts w:asciiTheme="minorHAnsi" w:hAnsiTheme="minorHAnsi"/>
          <w:b/>
        </w:rPr>
        <w:lastRenderedPageBreak/>
        <w:t xml:space="preserve"> </w:t>
      </w:r>
      <w:r>
        <w:rPr>
          <w:rFonts w:asciiTheme="minorHAnsi" w:hAnsiTheme="minorHAnsi"/>
          <w:b/>
        </w:rPr>
        <w:t>b</w:t>
      </w:r>
      <w:r w:rsidRPr="00D53FC5">
        <w:rPr>
          <w:rFonts w:asciiTheme="minorHAnsi" w:hAnsiTheme="minorHAnsi"/>
          <w:b/>
        </w:rPr>
        <w:t>)</w:t>
      </w:r>
      <w:r>
        <w:rPr>
          <w:rFonts w:asciiTheme="minorHAnsi" w:hAnsiTheme="minorHAnsi"/>
          <w:b/>
        </w:rPr>
        <w:t xml:space="preserve"> </w:t>
      </w:r>
      <w:r w:rsidRPr="00D53FC5">
        <w:rPr>
          <w:rFonts w:asciiTheme="minorHAnsi" w:hAnsiTheme="minorHAnsi"/>
          <w:b/>
        </w:rPr>
        <w:t xml:space="preserve"> </w:t>
      </w:r>
      <w:r w:rsidRPr="00D53FC5">
        <w:rPr>
          <w:rFonts w:asciiTheme="minorHAnsi" w:hAnsiTheme="minorHAnsi"/>
          <w:b/>
          <w:u w:val="single"/>
        </w:rPr>
        <w:t xml:space="preserve">Calcul </w:t>
      </w:r>
      <w:r w:rsidR="00583936">
        <w:rPr>
          <w:rFonts w:asciiTheme="minorHAnsi" w:hAnsiTheme="minorHAnsi"/>
          <w:b/>
          <w:u w:val="single"/>
        </w:rPr>
        <w:t>de la surface du toit</w:t>
      </w:r>
    </w:p>
    <w:p w:rsidR="00583936" w:rsidRPr="00BB2AE8" w:rsidRDefault="00583936" w:rsidP="00583936">
      <w:pPr>
        <w:pStyle w:val="Paragraphedeliste"/>
        <w:spacing w:after="200" w:line="276" w:lineRule="auto"/>
        <w:ind w:left="1080"/>
        <w:rPr>
          <w:rFonts w:asciiTheme="minorHAnsi" w:hAnsiTheme="minorHAnsi"/>
          <w:u w:val="single"/>
        </w:rPr>
      </w:pPr>
      <w:r w:rsidRPr="00583936">
        <w:rPr>
          <w:rFonts w:asciiTheme="minorHAnsi" w:hAnsiTheme="minorHAnsi"/>
        </w:rPr>
        <w:t>Le toit de la maison est mono-pente, recouvert d</w:t>
      </w:r>
      <w:r>
        <w:rPr>
          <w:rFonts w:asciiTheme="minorHAnsi" w:hAnsiTheme="minorHAnsi"/>
        </w:rPr>
        <w:t xml:space="preserve">e tuiles, de dimensions 5 m x </w:t>
      </w:r>
      <w:r w:rsidRPr="00583936">
        <w:rPr>
          <w:rFonts w:asciiTheme="minorHAnsi" w:hAnsiTheme="minorHAnsi"/>
        </w:rPr>
        <w:t>8 m</w:t>
      </w:r>
      <w:r w:rsidR="00BB2AE8">
        <w:rPr>
          <w:rFonts w:asciiTheme="minorHAnsi" w:hAnsiTheme="minorHAnsi"/>
        </w:rPr>
        <w:t xml:space="preserve"> : </w:t>
      </w:r>
      <w:r w:rsidR="00BB2AE8" w:rsidRPr="00BB2AE8">
        <w:rPr>
          <w:rFonts w:asciiTheme="minorHAnsi" w:hAnsiTheme="minorHAnsi"/>
          <w:u w:val="single"/>
        </w:rPr>
        <w:t>figure 2</w:t>
      </w:r>
      <w:r w:rsidR="00BB2AE8">
        <w:rPr>
          <w:rFonts w:asciiTheme="minorHAnsi" w:hAnsiTheme="minorHAnsi"/>
          <w:u w:val="single"/>
        </w:rPr>
        <w:t>.</w:t>
      </w:r>
    </w:p>
    <w:p w:rsidR="00583936" w:rsidRDefault="00583936" w:rsidP="00583936">
      <w:pPr>
        <w:spacing w:after="200" w:line="276" w:lineRule="auto"/>
        <w:jc w:val="center"/>
        <w:rPr>
          <w:rFonts w:asciiTheme="minorHAnsi" w:hAnsiTheme="minorHAnsi"/>
        </w:rPr>
      </w:pPr>
      <w:r>
        <w:rPr>
          <w:noProof/>
        </w:rPr>
        <w:drawing>
          <wp:inline distT="0" distB="0" distL="0" distR="0" wp14:anchorId="7607B189" wp14:editId="56020A28">
            <wp:extent cx="1590675" cy="16097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675" cy="1609725"/>
                    </a:xfrm>
                    <a:prstGeom prst="rect">
                      <a:avLst/>
                    </a:prstGeom>
                  </pic:spPr>
                </pic:pic>
              </a:graphicData>
            </a:graphic>
          </wp:inline>
        </w:drawing>
      </w:r>
    </w:p>
    <w:p w:rsidR="00027F51" w:rsidRPr="00027F51" w:rsidRDefault="00027F51" w:rsidP="00583936">
      <w:pPr>
        <w:spacing w:after="200" w:line="276" w:lineRule="auto"/>
        <w:jc w:val="center"/>
        <w:rPr>
          <w:rFonts w:asciiTheme="minorHAnsi" w:hAnsiTheme="minorHAnsi"/>
          <w:sz w:val="20"/>
          <w:szCs w:val="20"/>
        </w:rPr>
      </w:pPr>
      <w:r w:rsidRPr="00027F51">
        <w:rPr>
          <w:rFonts w:asciiTheme="minorHAnsi" w:hAnsiTheme="minorHAnsi"/>
          <w:sz w:val="20"/>
          <w:szCs w:val="20"/>
          <w:u w:val="single"/>
        </w:rPr>
        <w:t>Figure 2</w:t>
      </w:r>
      <w:r w:rsidRPr="00027F51">
        <w:rPr>
          <w:rFonts w:asciiTheme="minorHAnsi" w:hAnsiTheme="minorHAnsi"/>
          <w:sz w:val="20"/>
          <w:szCs w:val="20"/>
        </w:rPr>
        <w:t> : forme et dimension du toit</w:t>
      </w:r>
    </w:p>
    <w:p w:rsidR="00027F51" w:rsidRDefault="00B87B36" w:rsidP="004451CC">
      <w:pPr>
        <w:spacing w:after="200" w:line="276" w:lineRule="auto"/>
        <w:rPr>
          <w:rFonts w:asciiTheme="minorHAnsi" w:hAnsiTheme="minorHAnsi"/>
        </w:rPr>
      </w:pPr>
      <w:r>
        <w:rPr>
          <w:rFonts w:asciiTheme="minorHAnsi" w:hAnsiTheme="minorHAnsi"/>
        </w:rPr>
        <w:t xml:space="preserve"> </w:t>
      </w:r>
    </w:p>
    <w:p w:rsidR="00B87B36" w:rsidRDefault="004451CC" w:rsidP="004451CC">
      <w:pPr>
        <w:spacing w:after="200" w:line="276" w:lineRule="auto"/>
        <w:rPr>
          <w:rFonts w:asciiTheme="minorHAnsi" w:hAnsiTheme="minorHAnsi"/>
        </w:rPr>
      </w:pPr>
      <w:r w:rsidRPr="004451CC">
        <w:rPr>
          <w:rFonts w:asciiTheme="minorHAnsi" w:hAnsiTheme="minorHAnsi"/>
        </w:rPr>
        <w:t>Propose des solu</w:t>
      </w:r>
      <w:r>
        <w:rPr>
          <w:rFonts w:asciiTheme="minorHAnsi" w:hAnsiTheme="minorHAnsi"/>
        </w:rPr>
        <w:t>tions pour calculer l’aire du toit (surface en rouge)</w:t>
      </w:r>
    </w:p>
    <w:p w:rsidR="004451CC" w:rsidRDefault="00C2200E" w:rsidP="006F308F">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4451CC" w:rsidRDefault="004451CC" w:rsidP="006F308F">
      <w:pPr>
        <w:spacing w:after="200" w:line="276" w:lineRule="auto"/>
        <w:jc w:val="center"/>
        <w:rPr>
          <w:rFonts w:asciiTheme="minorHAnsi" w:hAnsiTheme="minorHAnsi"/>
        </w:rPr>
      </w:pPr>
    </w:p>
    <w:p w:rsidR="00583936" w:rsidRPr="00583936" w:rsidRDefault="00583936" w:rsidP="006F308F">
      <w:pPr>
        <w:pStyle w:val="Paragraphedeliste"/>
        <w:numPr>
          <w:ilvl w:val="0"/>
          <w:numId w:val="11"/>
        </w:numPr>
        <w:spacing w:after="200" w:line="276" w:lineRule="auto"/>
        <w:rPr>
          <w:rFonts w:asciiTheme="minorHAnsi" w:hAnsiTheme="minorHAnsi"/>
          <w:b/>
          <w:u w:val="single"/>
        </w:rPr>
      </w:pPr>
      <w:r>
        <w:rPr>
          <w:rFonts w:asciiTheme="minorHAnsi" w:hAnsiTheme="minorHAnsi"/>
          <w:b/>
        </w:rPr>
        <w:t>c</w:t>
      </w:r>
      <w:r w:rsidRPr="00583936">
        <w:rPr>
          <w:rFonts w:asciiTheme="minorHAnsi" w:hAnsiTheme="minorHAnsi"/>
          <w:b/>
        </w:rPr>
        <w:t xml:space="preserve">)  </w:t>
      </w:r>
      <w:r w:rsidRPr="00583936">
        <w:rPr>
          <w:rFonts w:asciiTheme="minorHAnsi" w:hAnsiTheme="minorHAnsi"/>
          <w:b/>
          <w:u w:val="single"/>
        </w:rPr>
        <w:t>Calcul du volume d’eau de pluie récupérable V</w:t>
      </w:r>
    </w:p>
    <w:p w:rsidR="00D9576F" w:rsidRDefault="00D9576F" w:rsidP="00D9576F">
      <w:pPr>
        <w:pStyle w:val="NormalWeb"/>
        <w:spacing w:after="198" w:line="276" w:lineRule="auto"/>
      </w:pPr>
      <w:r>
        <w:rPr>
          <w:rFonts w:asciiTheme="minorHAnsi" w:hAnsiTheme="minorHAnsi"/>
        </w:rPr>
        <w:t>Selon la nature du toit, on a un coefficient de perte, C</w:t>
      </w:r>
      <w:r>
        <w:rPr>
          <w:rFonts w:asciiTheme="minorHAnsi" w:hAnsiTheme="minorHAnsi"/>
          <w:vertAlign w:val="subscript"/>
        </w:rPr>
        <w:t>p</w:t>
      </w:r>
      <w:r w:rsidR="00027F51">
        <w:rPr>
          <w:rFonts w:asciiTheme="minorHAnsi" w:hAnsiTheme="minorHAnsi"/>
        </w:rPr>
        <w:t>, qui intervient dans le calcul</w:t>
      </w:r>
      <w:r>
        <w:rPr>
          <w:rFonts w:asciiTheme="minorHAnsi" w:hAnsiTheme="minorHAnsi"/>
        </w:rPr>
        <w:t xml:space="preserve"> du volume d’eau de pluie récupéré. Pour calculer ce volume, on a la formule : </w:t>
      </w:r>
      <w:r>
        <w:t>V = Q × S × Cp</w:t>
      </w:r>
    </w:p>
    <w:p w:rsidR="00B56DA5" w:rsidRDefault="00B56DA5">
      <w:pPr>
        <w:spacing w:after="200" w:line="276" w:lineRule="auto"/>
        <w:rPr>
          <w:rFonts w:asciiTheme="minorHAnsi" w:hAnsiTheme="minorHAnsi"/>
        </w:rPr>
      </w:pPr>
      <w:r>
        <w:rPr>
          <w:rFonts w:asciiTheme="minorHAnsi" w:hAnsiTheme="minorHAnsi"/>
        </w:rPr>
        <w:t>Le tableau 1 donne les valeurs du coefficient C</w:t>
      </w:r>
      <w:r>
        <w:rPr>
          <w:rFonts w:asciiTheme="minorHAnsi" w:hAnsiTheme="minorHAnsi"/>
          <w:vertAlign w:val="subscript"/>
        </w:rPr>
        <w:t>p</w:t>
      </w:r>
      <w:r>
        <w:rPr>
          <w:rFonts w:asciiTheme="minorHAnsi" w:hAnsiTheme="minorHAnsi"/>
        </w:rPr>
        <w:t>.</w:t>
      </w:r>
    </w:p>
    <w:tbl>
      <w:tblPr>
        <w:tblStyle w:val="Grilleclaire-Accent1"/>
        <w:tblW w:w="4800" w:type="dxa"/>
        <w:jc w:val="center"/>
        <w:tblLook w:val="04A0" w:firstRow="1" w:lastRow="0" w:firstColumn="1" w:lastColumn="0" w:noHBand="0" w:noVBand="1"/>
      </w:tblPr>
      <w:tblGrid>
        <w:gridCol w:w="2334"/>
        <w:gridCol w:w="2466"/>
      </w:tblGrid>
      <w:tr w:rsidR="00285474" w:rsidRPr="00285474" w:rsidTr="00D447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hideMark/>
          </w:tcPr>
          <w:p w:rsidR="00285474" w:rsidRPr="00285474" w:rsidRDefault="00285474" w:rsidP="00285474">
            <w:pPr>
              <w:spacing w:before="100" w:beforeAutospacing="1" w:after="119"/>
              <w:jc w:val="center"/>
              <w:rPr>
                <w:rFonts w:asciiTheme="minorHAnsi" w:hAnsiTheme="minorHAnsi"/>
              </w:rPr>
            </w:pPr>
          </w:p>
        </w:tc>
        <w:tc>
          <w:tcPr>
            <w:tcW w:w="2250" w:type="dxa"/>
            <w:hideMark/>
          </w:tcPr>
          <w:p w:rsidR="00285474" w:rsidRPr="00285474" w:rsidRDefault="00285474" w:rsidP="00285474">
            <w:pPr>
              <w:spacing w:before="100" w:beforeAutospacing="1" w:after="11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85474">
              <w:rPr>
                <w:rFonts w:asciiTheme="minorHAnsi" w:hAnsiTheme="minorHAnsi"/>
                <w:sz w:val="22"/>
                <w:szCs w:val="22"/>
              </w:rPr>
              <w:t>Coefficient de perte Cp</w:t>
            </w:r>
          </w:p>
        </w:tc>
      </w:tr>
      <w:tr w:rsidR="00285474" w:rsidRPr="00285474" w:rsidTr="00D44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hideMark/>
          </w:tcPr>
          <w:p w:rsidR="00285474" w:rsidRPr="00285474" w:rsidRDefault="00285474" w:rsidP="00285474">
            <w:pPr>
              <w:spacing w:before="100" w:beforeAutospacing="1" w:after="119"/>
              <w:jc w:val="center"/>
              <w:rPr>
                <w:rFonts w:asciiTheme="minorHAnsi" w:hAnsiTheme="minorHAnsi"/>
              </w:rPr>
            </w:pPr>
            <w:r w:rsidRPr="00285474">
              <w:rPr>
                <w:rFonts w:asciiTheme="minorHAnsi" w:hAnsiTheme="minorHAnsi"/>
                <w:sz w:val="22"/>
                <w:szCs w:val="22"/>
              </w:rPr>
              <w:t>Toit plat</w:t>
            </w:r>
          </w:p>
        </w:tc>
        <w:tc>
          <w:tcPr>
            <w:tcW w:w="2250" w:type="dxa"/>
            <w:hideMark/>
          </w:tcPr>
          <w:p w:rsidR="00285474" w:rsidRPr="00285474" w:rsidRDefault="00285474" w:rsidP="00285474">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85474">
              <w:rPr>
                <w:rFonts w:asciiTheme="minorHAnsi" w:hAnsiTheme="minorHAnsi"/>
                <w:sz w:val="22"/>
                <w:szCs w:val="22"/>
              </w:rPr>
              <w:t>0,6</w:t>
            </w:r>
          </w:p>
        </w:tc>
      </w:tr>
      <w:tr w:rsidR="00285474" w:rsidRPr="00285474" w:rsidTr="00D447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hideMark/>
          </w:tcPr>
          <w:p w:rsidR="00285474" w:rsidRPr="00285474" w:rsidRDefault="00285474" w:rsidP="00285474">
            <w:pPr>
              <w:spacing w:before="100" w:beforeAutospacing="1" w:after="119"/>
              <w:jc w:val="center"/>
              <w:rPr>
                <w:rFonts w:asciiTheme="minorHAnsi" w:hAnsiTheme="minorHAnsi"/>
              </w:rPr>
            </w:pPr>
            <w:r w:rsidRPr="00285474">
              <w:rPr>
                <w:rFonts w:asciiTheme="minorHAnsi" w:hAnsiTheme="minorHAnsi"/>
                <w:sz w:val="22"/>
                <w:szCs w:val="22"/>
              </w:rPr>
              <w:t>Toit ondulé</w:t>
            </w:r>
          </w:p>
        </w:tc>
        <w:tc>
          <w:tcPr>
            <w:tcW w:w="2250" w:type="dxa"/>
            <w:hideMark/>
          </w:tcPr>
          <w:p w:rsidR="00285474" w:rsidRPr="00285474" w:rsidRDefault="00285474" w:rsidP="00285474">
            <w:pPr>
              <w:spacing w:before="100" w:beforeAutospacing="1" w:after="1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285474">
              <w:rPr>
                <w:rFonts w:asciiTheme="minorHAnsi" w:hAnsiTheme="minorHAnsi"/>
                <w:sz w:val="22"/>
                <w:szCs w:val="22"/>
              </w:rPr>
              <w:t>0,8</w:t>
            </w:r>
          </w:p>
        </w:tc>
      </w:tr>
      <w:tr w:rsidR="00285474" w:rsidRPr="00285474" w:rsidTr="00D44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0" w:type="dxa"/>
            <w:hideMark/>
          </w:tcPr>
          <w:p w:rsidR="00285474" w:rsidRPr="00285474" w:rsidRDefault="00285474" w:rsidP="00285474">
            <w:pPr>
              <w:spacing w:before="100" w:beforeAutospacing="1" w:after="119"/>
              <w:jc w:val="center"/>
              <w:rPr>
                <w:rFonts w:asciiTheme="minorHAnsi" w:hAnsiTheme="minorHAnsi"/>
              </w:rPr>
            </w:pPr>
            <w:r w:rsidRPr="00285474">
              <w:rPr>
                <w:rFonts w:asciiTheme="minorHAnsi" w:hAnsiTheme="minorHAnsi"/>
                <w:sz w:val="22"/>
                <w:szCs w:val="22"/>
              </w:rPr>
              <w:t>Toit en tuile</w:t>
            </w:r>
          </w:p>
        </w:tc>
        <w:tc>
          <w:tcPr>
            <w:tcW w:w="2250" w:type="dxa"/>
            <w:hideMark/>
          </w:tcPr>
          <w:p w:rsidR="00285474" w:rsidRPr="00285474" w:rsidRDefault="00285474" w:rsidP="00285474">
            <w:pPr>
              <w:spacing w:before="100" w:beforeAutospacing="1" w:after="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85474">
              <w:rPr>
                <w:rFonts w:asciiTheme="minorHAnsi" w:hAnsiTheme="minorHAnsi"/>
                <w:sz w:val="22"/>
                <w:szCs w:val="22"/>
              </w:rPr>
              <w:t>0,9</w:t>
            </w:r>
          </w:p>
        </w:tc>
      </w:tr>
    </w:tbl>
    <w:p w:rsidR="00285474" w:rsidRPr="00285474" w:rsidRDefault="00285474" w:rsidP="00285474"/>
    <w:p w:rsidR="00285474" w:rsidRPr="00D4472D" w:rsidRDefault="00D4472D" w:rsidP="00D4472D">
      <w:pPr>
        <w:spacing w:after="200" w:line="276" w:lineRule="auto"/>
        <w:jc w:val="center"/>
        <w:rPr>
          <w:rFonts w:asciiTheme="minorHAnsi" w:hAnsiTheme="minorHAnsi"/>
          <w:sz w:val="20"/>
          <w:szCs w:val="20"/>
        </w:rPr>
      </w:pPr>
      <w:r w:rsidRPr="00D4472D">
        <w:rPr>
          <w:rFonts w:asciiTheme="minorHAnsi" w:hAnsiTheme="minorHAnsi"/>
          <w:sz w:val="20"/>
          <w:szCs w:val="20"/>
          <w:u w:val="single"/>
        </w:rPr>
        <w:t>Tableau 1</w:t>
      </w:r>
      <w:r w:rsidRPr="00D4472D">
        <w:rPr>
          <w:rFonts w:asciiTheme="minorHAnsi" w:hAnsiTheme="minorHAnsi"/>
          <w:sz w:val="20"/>
          <w:szCs w:val="20"/>
        </w:rPr>
        <w:t> : valeurs du coefficient de perte C</w:t>
      </w:r>
      <w:r w:rsidRPr="00D4472D">
        <w:rPr>
          <w:rFonts w:asciiTheme="minorHAnsi" w:hAnsiTheme="minorHAnsi"/>
          <w:sz w:val="20"/>
          <w:szCs w:val="20"/>
          <w:vertAlign w:val="subscript"/>
        </w:rPr>
        <w:t>p</w:t>
      </w:r>
      <w:r w:rsidRPr="00D4472D">
        <w:rPr>
          <w:rFonts w:asciiTheme="minorHAnsi" w:hAnsiTheme="minorHAnsi"/>
          <w:sz w:val="20"/>
          <w:szCs w:val="20"/>
        </w:rPr>
        <w:t xml:space="preserve"> en fonction de la forme du toit</w:t>
      </w:r>
    </w:p>
    <w:p w:rsidR="00B56DA5" w:rsidRDefault="00B56DA5" w:rsidP="00B56DA5">
      <w:pPr>
        <w:spacing w:after="200" w:line="276" w:lineRule="auto"/>
        <w:rPr>
          <w:rFonts w:asciiTheme="minorHAnsi" w:hAnsiTheme="minorHAnsi"/>
        </w:rPr>
      </w:pPr>
    </w:p>
    <w:p w:rsidR="00B56DA5" w:rsidRDefault="00B56DA5" w:rsidP="006F308F">
      <w:pPr>
        <w:spacing w:after="200" w:line="276" w:lineRule="auto"/>
        <w:rPr>
          <w:rFonts w:asciiTheme="minorHAnsi" w:hAnsiTheme="minorHAnsi"/>
        </w:rPr>
      </w:pPr>
      <w:r>
        <w:rPr>
          <w:rFonts w:asciiTheme="minorHAnsi" w:hAnsiTheme="minorHAnsi"/>
        </w:rPr>
        <w:t xml:space="preserve">Calcule </w:t>
      </w:r>
      <w:r w:rsidR="00027F51">
        <w:rPr>
          <w:rFonts w:asciiTheme="minorHAnsi" w:hAnsiTheme="minorHAnsi"/>
        </w:rPr>
        <w:t xml:space="preserve">le volume d’eau de pluie récupérable par le toit de la </w:t>
      </w:r>
      <w:r w:rsidR="00027F51" w:rsidRPr="00027F51">
        <w:rPr>
          <w:rFonts w:asciiTheme="minorHAnsi" w:hAnsiTheme="minorHAnsi"/>
          <w:u w:val="single"/>
        </w:rPr>
        <w:t>figure 2</w:t>
      </w:r>
      <w:r w:rsidR="00027F51">
        <w:rPr>
          <w:rFonts w:asciiTheme="minorHAnsi" w:hAnsiTheme="minorHAnsi"/>
        </w:rPr>
        <w:t xml:space="preserve">. </w:t>
      </w:r>
      <w:r w:rsidR="00285474">
        <w:rPr>
          <w:rFonts w:asciiTheme="minorHAnsi" w:hAnsiTheme="minorHAnsi"/>
        </w:rPr>
        <w:t>Précise l’unité.</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EE261F" w:rsidRDefault="00BF32F2" w:rsidP="00EE261F">
      <w:pPr>
        <w:pStyle w:val="Paragraphedeliste"/>
        <w:numPr>
          <w:ilvl w:val="0"/>
          <w:numId w:val="12"/>
        </w:numPr>
        <w:spacing w:after="200" w:line="276" w:lineRule="auto"/>
        <w:rPr>
          <w:rFonts w:asciiTheme="minorHAnsi" w:hAnsiTheme="minorHAnsi"/>
          <w:b/>
          <w:sz w:val="22"/>
          <w:szCs w:val="22"/>
          <w:u w:val="single"/>
        </w:rPr>
      </w:pPr>
      <w:r w:rsidRPr="00BF32F2">
        <w:rPr>
          <w:rFonts w:asciiTheme="minorHAnsi" w:hAnsiTheme="minorHAnsi"/>
          <w:b/>
          <w:sz w:val="22"/>
          <w:szCs w:val="22"/>
          <w:u w:val="single"/>
        </w:rPr>
        <w:lastRenderedPageBreak/>
        <w:t>d)   Calcul des besoins en eau de pluie, B</w:t>
      </w:r>
    </w:p>
    <w:p w:rsidR="00EE261F" w:rsidRPr="00EE261F" w:rsidRDefault="00EE261F" w:rsidP="00EE261F">
      <w:pPr>
        <w:pStyle w:val="Paragraphedeliste"/>
        <w:spacing w:after="200" w:line="276" w:lineRule="auto"/>
        <w:ind w:left="786"/>
        <w:rPr>
          <w:rFonts w:asciiTheme="minorHAnsi" w:hAnsiTheme="minorHAnsi"/>
          <w:b/>
          <w:sz w:val="22"/>
          <w:szCs w:val="22"/>
          <w:u w:val="single"/>
        </w:rPr>
      </w:pPr>
    </w:p>
    <w:p w:rsidR="00EE261F" w:rsidRPr="00EE261F" w:rsidRDefault="00EE261F" w:rsidP="00EE261F">
      <w:pPr>
        <w:pStyle w:val="Paragraphedeliste"/>
        <w:spacing w:after="200" w:line="276" w:lineRule="auto"/>
        <w:ind w:left="786"/>
        <w:rPr>
          <w:rFonts w:asciiTheme="minorHAnsi" w:hAnsiTheme="minorHAnsi"/>
          <w:sz w:val="22"/>
          <w:szCs w:val="22"/>
        </w:rPr>
      </w:pPr>
      <w:r w:rsidRPr="00EE261F">
        <w:rPr>
          <w:rFonts w:asciiTheme="minorHAnsi" w:hAnsiTheme="minorHAnsi"/>
          <w:sz w:val="22"/>
          <w:szCs w:val="22"/>
        </w:rPr>
        <w:t>La famille Martin utilise principalement de l</w:t>
      </w:r>
      <w:r w:rsidR="008F193F">
        <w:rPr>
          <w:rFonts w:asciiTheme="minorHAnsi" w:hAnsiTheme="minorHAnsi"/>
          <w:sz w:val="22"/>
          <w:szCs w:val="22"/>
        </w:rPr>
        <w:t>’eau pour la</w:t>
      </w:r>
      <w:r w:rsidRPr="00EE261F">
        <w:rPr>
          <w:rFonts w:asciiTheme="minorHAnsi" w:hAnsiTheme="minorHAnsi"/>
          <w:sz w:val="22"/>
          <w:szCs w:val="22"/>
        </w:rPr>
        <w:t xml:space="preserve"> </w:t>
      </w:r>
      <w:r w:rsidR="00D77AD9">
        <w:rPr>
          <w:rFonts w:asciiTheme="minorHAnsi" w:hAnsiTheme="minorHAnsi"/>
          <w:sz w:val="22"/>
          <w:szCs w:val="22"/>
        </w:rPr>
        <w:t>machine à laver</w:t>
      </w:r>
      <w:r w:rsidRPr="00EE261F">
        <w:rPr>
          <w:rFonts w:asciiTheme="minorHAnsi" w:hAnsiTheme="minorHAnsi"/>
          <w:sz w:val="22"/>
          <w:szCs w:val="22"/>
        </w:rPr>
        <w:t xml:space="preserve">, </w:t>
      </w:r>
      <w:r w:rsidR="008F193F">
        <w:rPr>
          <w:rFonts w:asciiTheme="minorHAnsi" w:hAnsiTheme="minorHAnsi"/>
          <w:sz w:val="22"/>
          <w:szCs w:val="22"/>
        </w:rPr>
        <w:t xml:space="preserve">le </w:t>
      </w:r>
      <w:r w:rsidR="00D77AD9">
        <w:rPr>
          <w:rFonts w:asciiTheme="minorHAnsi" w:hAnsiTheme="minorHAnsi"/>
          <w:sz w:val="22"/>
          <w:szCs w:val="22"/>
        </w:rPr>
        <w:t>nettoyage</w:t>
      </w:r>
      <w:r w:rsidRPr="00EE261F">
        <w:rPr>
          <w:rFonts w:asciiTheme="minorHAnsi" w:hAnsiTheme="minorHAnsi"/>
          <w:sz w:val="22"/>
          <w:szCs w:val="22"/>
        </w:rPr>
        <w:t xml:space="preserve">, les </w:t>
      </w:r>
      <w:r w:rsidR="00785D5F">
        <w:rPr>
          <w:rFonts w:asciiTheme="minorHAnsi" w:hAnsiTheme="minorHAnsi"/>
          <w:sz w:val="22"/>
          <w:szCs w:val="22"/>
        </w:rPr>
        <w:t>WC</w:t>
      </w:r>
      <w:r w:rsidRPr="00EE261F">
        <w:rPr>
          <w:rFonts w:asciiTheme="minorHAnsi" w:hAnsiTheme="minorHAnsi"/>
          <w:sz w:val="22"/>
          <w:szCs w:val="22"/>
        </w:rPr>
        <w:t xml:space="preserve"> et l’arrosage du jardin. On rappelle que la famille est composée de quatre personnes.</w:t>
      </w:r>
    </w:p>
    <w:p w:rsidR="00EE261F" w:rsidRPr="00EE261F" w:rsidRDefault="00EE261F" w:rsidP="00EE261F">
      <w:pPr>
        <w:pStyle w:val="Paragraphedeliste"/>
        <w:spacing w:after="200" w:line="276" w:lineRule="auto"/>
        <w:ind w:left="786"/>
        <w:rPr>
          <w:rFonts w:asciiTheme="minorHAnsi" w:hAnsiTheme="minorHAnsi"/>
          <w:sz w:val="22"/>
          <w:szCs w:val="22"/>
        </w:rPr>
      </w:pPr>
    </w:p>
    <w:p w:rsidR="00EE261F" w:rsidRPr="00EE261F" w:rsidRDefault="00EE261F" w:rsidP="00EE261F">
      <w:pPr>
        <w:pStyle w:val="Paragraphedeliste"/>
        <w:spacing w:after="200" w:line="276" w:lineRule="auto"/>
        <w:ind w:left="786"/>
        <w:rPr>
          <w:rFonts w:asciiTheme="minorHAnsi" w:hAnsiTheme="minorHAnsi"/>
          <w:sz w:val="22"/>
          <w:szCs w:val="22"/>
        </w:rPr>
      </w:pPr>
      <w:r w:rsidRPr="00EE261F">
        <w:rPr>
          <w:rFonts w:asciiTheme="minorHAnsi" w:hAnsiTheme="minorHAnsi"/>
          <w:sz w:val="22"/>
          <w:szCs w:val="22"/>
        </w:rPr>
        <w:t xml:space="preserve">Le </w:t>
      </w:r>
      <w:r w:rsidRPr="00EE261F">
        <w:rPr>
          <w:rFonts w:asciiTheme="minorHAnsi" w:hAnsiTheme="minorHAnsi"/>
          <w:sz w:val="22"/>
          <w:szCs w:val="22"/>
          <w:u w:val="single"/>
        </w:rPr>
        <w:t>tableau 2</w:t>
      </w:r>
      <w:r w:rsidRPr="00EE261F">
        <w:rPr>
          <w:rFonts w:asciiTheme="minorHAnsi" w:hAnsiTheme="minorHAnsi"/>
          <w:sz w:val="22"/>
          <w:szCs w:val="22"/>
        </w:rPr>
        <w:t xml:space="preserve"> donne les besoins en eau par personne et par année pour chaque secteur.</w:t>
      </w:r>
    </w:p>
    <w:p w:rsidR="00EE261F" w:rsidRPr="00EE261F" w:rsidRDefault="00EE261F" w:rsidP="00EE261F">
      <w:pPr>
        <w:pStyle w:val="Paragraphedeliste"/>
        <w:spacing w:after="200" w:line="276" w:lineRule="auto"/>
        <w:ind w:left="786"/>
        <w:rPr>
          <w:rFonts w:asciiTheme="minorHAnsi" w:hAnsiTheme="minorHAnsi"/>
          <w:sz w:val="22"/>
          <w:szCs w:val="22"/>
        </w:rPr>
      </w:pPr>
    </w:p>
    <w:p w:rsidR="00631A6A" w:rsidRPr="00EE261F" w:rsidRDefault="00EE261F" w:rsidP="00EE261F">
      <w:pPr>
        <w:pStyle w:val="Paragraphedeliste"/>
        <w:spacing w:after="200" w:line="276" w:lineRule="auto"/>
        <w:ind w:left="786"/>
        <w:rPr>
          <w:rFonts w:asciiTheme="minorHAnsi" w:hAnsiTheme="minorHAnsi"/>
          <w:b/>
          <w:sz w:val="22"/>
          <w:szCs w:val="22"/>
          <w:u w:val="single"/>
        </w:rPr>
      </w:pPr>
      <w:r w:rsidRPr="00EE261F">
        <w:rPr>
          <w:rFonts w:asciiTheme="minorHAnsi" w:hAnsiTheme="minorHAnsi"/>
          <w:sz w:val="22"/>
          <w:szCs w:val="22"/>
        </w:rPr>
        <w:t xml:space="preserve"> Complète</w:t>
      </w:r>
      <w:r w:rsidR="00631A6A" w:rsidRPr="00EE261F">
        <w:rPr>
          <w:rFonts w:asciiTheme="minorHAnsi" w:hAnsiTheme="minorHAnsi"/>
          <w:sz w:val="22"/>
          <w:szCs w:val="22"/>
        </w:rPr>
        <w:t xml:space="preserve"> le </w:t>
      </w:r>
      <w:r w:rsidR="00631A6A" w:rsidRPr="00EE261F">
        <w:rPr>
          <w:rFonts w:asciiTheme="minorHAnsi" w:hAnsiTheme="minorHAnsi"/>
          <w:sz w:val="22"/>
          <w:szCs w:val="22"/>
          <w:u w:val="single"/>
        </w:rPr>
        <w:t xml:space="preserve">tableau </w:t>
      </w:r>
      <w:r w:rsidRPr="00EE261F">
        <w:rPr>
          <w:rFonts w:asciiTheme="minorHAnsi" w:hAnsiTheme="minorHAnsi"/>
          <w:sz w:val="22"/>
          <w:szCs w:val="22"/>
          <w:u w:val="single"/>
        </w:rPr>
        <w:t>2</w:t>
      </w:r>
      <w:r w:rsidR="00631A6A" w:rsidRPr="00EE261F">
        <w:rPr>
          <w:rFonts w:asciiTheme="minorHAnsi" w:hAnsiTheme="minorHAnsi"/>
          <w:sz w:val="22"/>
          <w:szCs w:val="22"/>
        </w:rPr>
        <w:t xml:space="preserve"> afin de connaître l</w:t>
      </w:r>
      <w:r w:rsidRPr="00EE261F">
        <w:rPr>
          <w:rFonts w:asciiTheme="minorHAnsi" w:hAnsiTheme="minorHAnsi"/>
          <w:sz w:val="22"/>
          <w:szCs w:val="22"/>
        </w:rPr>
        <w:t>e total d</w:t>
      </w:r>
      <w:r w:rsidR="00631A6A" w:rsidRPr="00EE261F">
        <w:rPr>
          <w:rFonts w:asciiTheme="minorHAnsi" w:hAnsiTheme="minorHAnsi"/>
          <w:sz w:val="22"/>
          <w:szCs w:val="22"/>
        </w:rPr>
        <w:t xml:space="preserve">es besoins en eau </w:t>
      </w:r>
      <w:r w:rsidRPr="00EE261F">
        <w:rPr>
          <w:rFonts w:asciiTheme="minorHAnsi" w:hAnsiTheme="minorHAnsi"/>
          <w:sz w:val="22"/>
          <w:szCs w:val="22"/>
        </w:rPr>
        <w:t>de</w:t>
      </w:r>
      <w:r w:rsidR="00631A6A" w:rsidRPr="00EE261F">
        <w:rPr>
          <w:rFonts w:asciiTheme="minorHAnsi" w:hAnsiTheme="minorHAnsi"/>
          <w:sz w:val="22"/>
          <w:szCs w:val="22"/>
        </w:rPr>
        <w:t xml:space="preserve"> la famille Martin</w:t>
      </w:r>
      <w:r w:rsidRPr="00EE261F">
        <w:rPr>
          <w:rFonts w:asciiTheme="minorHAnsi" w:hAnsiTheme="minorHAnsi"/>
          <w:sz w:val="22"/>
          <w:szCs w:val="22"/>
        </w:rPr>
        <w:t>.</w:t>
      </w:r>
    </w:p>
    <w:tbl>
      <w:tblPr>
        <w:tblStyle w:val="Grilleclaire-Accent1"/>
        <w:tblW w:w="9720" w:type="dxa"/>
        <w:tblLook w:val="04A0" w:firstRow="1" w:lastRow="0" w:firstColumn="1" w:lastColumn="0" w:noHBand="0" w:noVBand="1"/>
      </w:tblPr>
      <w:tblGrid>
        <w:gridCol w:w="2475"/>
        <w:gridCol w:w="4000"/>
        <w:gridCol w:w="3245"/>
      </w:tblGrid>
      <w:tr w:rsidR="00631A6A" w:rsidRPr="00631A6A" w:rsidTr="00785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hideMark/>
          </w:tcPr>
          <w:p w:rsidR="00631A6A" w:rsidRPr="00631A6A" w:rsidRDefault="00631A6A" w:rsidP="00631A6A">
            <w:pPr>
              <w:spacing w:before="62" w:after="119"/>
              <w:jc w:val="center"/>
              <w:rPr>
                <w:rFonts w:asciiTheme="minorHAnsi" w:hAnsiTheme="minorHAnsi"/>
                <w:sz w:val="22"/>
                <w:szCs w:val="22"/>
              </w:rPr>
            </w:pPr>
          </w:p>
        </w:tc>
        <w:tc>
          <w:tcPr>
            <w:tcW w:w="4000" w:type="dxa"/>
            <w:hideMark/>
          </w:tcPr>
          <w:p w:rsidR="00631A6A" w:rsidRPr="00631A6A" w:rsidRDefault="00631A6A" w:rsidP="00631A6A">
            <w:pPr>
              <w:spacing w:before="62" w:after="11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245" w:type="dxa"/>
            <w:hideMark/>
          </w:tcPr>
          <w:p w:rsidR="00631A6A" w:rsidRPr="00631A6A" w:rsidRDefault="00631A6A" w:rsidP="00631A6A">
            <w:pPr>
              <w:spacing w:before="62" w:after="11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31A6A">
              <w:rPr>
                <w:rFonts w:asciiTheme="minorHAnsi" w:hAnsiTheme="minorHAnsi"/>
                <w:sz w:val="22"/>
                <w:szCs w:val="22"/>
              </w:rPr>
              <w:t>Total en L/an</w:t>
            </w:r>
          </w:p>
        </w:tc>
      </w:tr>
      <w:tr w:rsidR="00631A6A" w:rsidRPr="00631A6A" w:rsidTr="00785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hideMark/>
          </w:tcPr>
          <w:p w:rsidR="00631A6A" w:rsidRPr="00631A6A" w:rsidRDefault="00D77AD9" w:rsidP="00631A6A">
            <w:pPr>
              <w:spacing w:before="62" w:after="119"/>
              <w:jc w:val="center"/>
              <w:rPr>
                <w:rFonts w:asciiTheme="minorHAnsi" w:hAnsiTheme="minorHAnsi"/>
                <w:sz w:val="22"/>
                <w:szCs w:val="22"/>
              </w:rPr>
            </w:pPr>
            <w:r>
              <w:rPr>
                <w:rFonts w:asciiTheme="minorHAnsi" w:hAnsiTheme="minorHAnsi"/>
                <w:sz w:val="22"/>
                <w:szCs w:val="22"/>
              </w:rPr>
              <w:t>Machine à laver</w:t>
            </w:r>
          </w:p>
        </w:tc>
        <w:tc>
          <w:tcPr>
            <w:tcW w:w="4000" w:type="dxa"/>
            <w:hideMark/>
          </w:tcPr>
          <w:p w:rsidR="00631A6A" w:rsidRPr="00631A6A" w:rsidRDefault="00631A6A" w:rsidP="00631A6A">
            <w:pPr>
              <w:spacing w:before="62" w:after="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1A6A">
              <w:rPr>
                <w:rFonts w:asciiTheme="minorHAnsi" w:hAnsiTheme="minorHAnsi"/>
                <w:sz w:val="22"/>
                <w:szCs w:val="22"/>
              </w:rPr>
              <w:t>3 700 litres/personne/an</w:t>
            </w:r>
          </w:p>
        </w:tc>
        <w:tc>
          <w:tcPr>
            <w:tcW w:w="3245" w:type="dxa"/>
          </w:tcPr>
          <w:p w:rsidR="00631A6A" w:rsidRPr="00631A6A" w:rsidRDefault="00631A6A" w:rsidP="00631A6A">
            <w:pPr>
              <w:spacing w:before="62" w:after="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631A6A" w:rsidRPr="00631A6A" w:rsidTr="00785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hideMark/>
          </w:tcPr>
          <w:p w:rsidR="00631A6A" w:rsidRPr="00631A6A" w:rsidRDefault="00D77AD9" w:rsidP="00631A6A">
            <w:pPr>
              <w:spacing w:before="62" w:after="119"/>
              <w:jc w:val="center"/>
              <w:rPr>
                <w:rFonts w:asciiTheme="minorHAnsi" w:hAnsiTheme="minorHAnsi"/>
                <w:sz w:val="22"/>
                <w:szCs w:val="22"/>
              </w:rPr>
            </w:pPr>
            <w:r>
              <w:rPr>
                <w:rFonts w:asciiTheme="minorHAnsi" w:hAnsiTheme="minorHAnsi"/>
                <w:sz w:val="22"/>
                <w:szCs w:val="22"/>
              </w:rPr>
              <w:t>Nettoyage/lavage</w:t>
            </w:r>
          </w:p>
        </w:tc>
        <w:tc>
          <w:tcPr>
            <w:tcW w:w="4000" w:type="dxa"/>
            <w:hideMark/>
          </w:tcPr>
          <w:p w:rsidR="00631A6A" w:rsidRPr="00631A6A" w:rsidRDefault="00631A6A" w:rsidP="00631A6A">
            <w:pPr>
              <w:spacing w:before="62" w:after="1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31A6A">
              <w:rPr>
                <w:rFonts w:asciiTheme="minorHAnsi" w:hAnsiTheme="minorHAnsi"/>
                <w:sz w:val="22"/>
                <w:szCs w:val="22"/>
              </w:rPr>
              <w:t>800 Litres/personne/an</w:t>
            </w:r>
          </w:p>
        </w:tc>
        <w:tc>
          <w:tcPr>
            <w:tcW w:w="3245" w:type="dxa"/>
          </w:tcPr>
          <w:p w:rsidR="00631A6A" w:rsidRPr="00631A6A" w:rsidRDefault="00631A6A" w:rsidP="00631A6A">
            <w:pPr>
              <w:spacing w:before="62" w:after="1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631A6A" w:rsidRPr="00631A6A" w:rsidTr="00785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hideMark/>
          </w:tcPr>
          <w:p w:rsidR="00631A6A" w:rsidRPr="00631A6A" w:rsidRDefault="00631A6A" w:rsidP="00631A6A">
            <w:pPr>
              <w:spacing w:before="62" w:after="119"/>
              <w:jc w:val="center"/>
              <w:rPr>
                <w:rFonts w:asciiTheme="minorHAnsi" w:hAnsiTheme="minorHAnsi"/>
                <w:sz w:val="22"/>
                <w:szCs w:val="22"/>
              </w:rPr>
            </w:pPr>
            <w:r w:rsidRPr="00631A6A">
              <w:rPr>
                <w:rFonts w:asciiTheme="minorHAnsi" w:hAnsiTheme="minorHAnsi"/>
                <w:sz w:val="22"/>
                <w:szCs w:val="22"/>
              </w:rPr>
              <w:t>WC</w:t>
            </w:r>
          </w:p>
        </w:tc>
        <w:tc>
          <w:tcPr>
            <w:tcW w:w="4000" w:type="dxa"/>
            <w:hideMark/>
          </w:tcPr>
          <w:p w:rsidR="00631A6A" w:rsidRPr="00631A6A" w:rsidRDefault="00631A6A" w:rsidP="00631A6A">
            <w:pPr>
              <w:spacing w:before="62" w:after="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1A6A">
              <w:rPr>
                <w:rFonts w:asciiTheme="minorHAnsi" w:hAnsiTheme="minorHAnsi"/>
                <w:sz w:val="22"/>
                <w:szCs w:val="22"/>
              </w:rPr>
              <w:t>8 800 Litres/personne/an</w:t>
            </w:r>
          </w:p>
        </w:tc>
        <w:tc>
          <w:tcPr>
            <w:tcW w:w="3245" w:type="dxa"/>
          </w:tcPr>
          <w:p w:rsidR="00631A6A" w:rsidRPr="00631A6A" w:rsidRDefault="00631A6A" w:rsidP="00631A6A">
            <w:pPr>
              <w:spacing w:before="62" w:after="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631A6A" w:rsidRPr="00631A6A" w:rsidTr="00785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hideMark/>
          </w:tcPr>
          <w:p w:rsidR="00631A6A" w:rsidRPr="00631A6A" w:rsidRDefault="00631A6A" w:rsidP="00631A6A">
            <w:pPr>
              <w:spacing w:before="62" w:after="119"/>
              <w:jc w:val="center"/>
              <w:rPr>
                <w:rFonts w:asciiTheme="minorHAnsi" w:hAnsiTheme="minorHAnsi"/>
                <w:sz w:val="22"/>
                <w:szCs w:val="22"/>
              </w:rPr>
            </w:pPr>
            <w:r w:rsidRPr="00631A6A">
              <w:rPr>
                <w:rFonts w:asciiTheme="minorHAnsi" w:hAnsiTheme="minorHAnsi"/>
                <w:sz w:val="22"/>
                <w:szCs w:val="22"/>
              </w:rPr>
              <w:t>Arrosage</w:t>
            </w:r>
          </w:p>
        </w:tc>
        <w:tc>
          <w:tcPr>
            <w:tcW w:w="4000" w:type="dxa"/>
            <w:hideMark/>
          </w:tcPr>
          <w:p w:rsidR="00631A6A" w:rsidRPr="00631A6A" w:rsidRDefault="00631A6A" w:rsidP="00631A6A">
            <w:pPr>
              <w:spacing w:before="62" w:after="1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31A6A">
              <w:rPr>
                <w:rFonts w:asciiTheme="minorHAnsi" w:hAnsiTheme="minorHAnsi"/>
                <w:sz w:val="22"/>
                <w:szCs w:val="22"/>
              </w:rPr>
              <w:t>60 L/m²/an</w:t>
            </w:r>
          </w:p>
        </w:tc>
        <w:tc>
          <w:tcPr>
            <w:tcW w:w="3245" w:type="dxa"/>
          </w:tcPr>
          <w:p w:rsidR="00631A6A" w:rsidRPr="00631A6A" w:rsidRDefault="00631A6A" w:rsidP="00631A6A">
            <w:pPr>
              <w:spacing w:before="62" w:after="11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631A6A" w:rsidRPr="00631A6A" w:rsidTr="00785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dxa"/>
            <w:hideMark/>
          </w:tcPr>
          <w:p w:rsidR="00631A6A" w:rsidRPr="00631A6A" w:rsidRDefault="00631A6A" w:rsidP="00631A6A">
            <w:pPr>
              <w:spacing w:before="62" w:after="119"/>
              <w:jc w:val="center"/>
              <w:rPr>
                <w:rFonts w:asciiTheme="minorHAnsi" w:hAnsiTheme="minorHAnsi"/>
                <w:sz w:val="22"/>
                <w:szCs w:val="22"/>
              </w:rPr>
            </w:pPr>
          </w:p>
        </w:tc>
        <w:tc>
          <w:tcPr>
            <w:tcW w:w="4000" w:type="dxa"/>
            <w:hideMark/>
          </w:tcPr>
          <w:p w:rsidR="00631A6A" w:rsidRPr="00631A6A" w:rsidRDefault="00631A6A" w:rsidP="00631A6A">
            <w:pPr>
              <w:spacing w:before="62" w:after="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1A6A">
              <w:rPr>
                <w:rFonts w:asciiTheme="minorHAnsi" w:hAnsiTheme="minorHAnsi"/>
                <w:b/>
                <w:bCs/>
                <w:sz w:val="22"/>
                <w:szCs w:val="22"/>
              </w:rPr>
              <w:t>Total des besoins en eau de pluie B</w:t>
            </w:r>
          </w:p>
        </w:tc>
        <w:tc>
          <w:tcPr>
            <w:tcW w:w="3245" w:type="dxa"/>
          </w:tcPr>
          <w:p w:rsidR="00631A6A" w:rsidRPr="00631A6A" w:rsidRDefault="00631A6A" w:rsidP="00631A6A">
            <w:pPr>
              <w:spacing w:before="62" w:after="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631A6A" w:rsidRPr="00631A6A" w:rsidRDefault="00785D5F" w:rsidP="00785D5F">
      <w:pPr>
        <w:spacing w:before="100" w:beforeAutospacing="1" w:after="240" w:line="276" w:lineRule="auto"/>
        <w:jc w:val="center"/>
        <w:rPr>
          <w:rFonts w:asciiTheme="minorHAnsi" w:hAnsiTheme="minorHAnsi"/>
          <w:sz w:val="20"/>
          <w:szCs w:val="20"/>
        </w:rPr>
      </w:pPr>
      <w:r w:rsidRPr="00785D5F">
        <w:rPr>
          <w:rFonts w:asciiTheme="minorHAnsi" w:hAnsiTheme="minorHAnsi"/>
          <w:sz w:val="20"/>
          <w:szCs w:val="20"/>
          <w:u w:val="single"/>
        </w:rPr>
        <w:t>Tableau 2</w:t>
      </w:r>
      <w:r w:rsidRPr="00785D5F">
        <w:rPr>
          <w:rFonts w:asciiTheme="minorHAnsi" w:hAnsiTheme="minorHAnsi"/>
          <w:sz w:val="20"/>
          <w:szCs w:val="20"/>
        </w:rPr>
        <w:t xml:space="preserve"> : besoin en eau de </w:t>
      </w:r>
      <w:r>
        <w:rPr>
          <w:rFonts w:asciiTheme="minorHAnsi" w:hAnsiTheme="minorHAnsi"/>
          <w:sz w:val="20"/>
          <w:szCs w:val="20"/>
        </w:rPr>
        <w:t>la famille Martin, par secteurs</w:t>
      </w:r>
    </w:p>
    <w:p w:rsidR="00D53FC5" w:rsidRPr="00BF32F2" w:rsidRDefault="00D53FC5" w:rsidP="00BF32F2">
      <w:pPr>
        <w:spacing w:after="200" w:line="276" w:lineRule="auto"/>
        <w:rPr>
          <w:rFonts w:asciiTheme="minorHAnsi" w:hAnsiTheme="minorHAnsi"/>
          <w:b/>
          <w:sz w:val="22"/>
          <w:szCs w:val="22"/>
          <w:u w:val="single"/>
        </w:rPr>
      </w:pPr>
    </w:p>
    <w:p w:rsidR="00095B9A" w:rsidRPr="00C6097D" w:rsidRDefault="00C6097D" w:rsidP="00C6097D">
      <w:pPr>
        <w:pStyle w:val="Paragraphedeliste"/>
        <w:numPr>
          <w:ilvl w:val="0"/>
          <w:numId w:val="13"/>
        </w:numPr>
        <w:spacing w:after="200" w:line="276" w:lineRule="auto"/>
        <w:rPr>
          <w:rFonts w:asciiTheme="minorHAnsi" w:hAnsiTheme="minorHAnsi"/>
          <w:b/>
          <w:u w:val="single"/>
        </w:rPr>
      </w:pPr>
      <w:r w:rsidRPr="00C6097D">
        <w:rPr>
          <w:rFonts w:asciiTheme="minorHAnsi" w:hAnsiTheme="minorHAnsi"/>
          <w:b/>
          <w:u w:val="single"/>
        </w:rPr>
        <w:t>e)  Calcul de la capacité de la cuve</w:t>
      </w:r>
    </w:p>
    <w:p w:rsidR="005C7C15" w:rsidRDefault="005C7C15" w:rsidP="005C7C15">
      <w:pPr>
        <w:pStyle w:val="NormalWeb"/>
        <w:spacing w:after="198" w:line="276" w:lineRule="auto"/>
        <w:ind w:left="720"/>
      </w:pPr>
      <w:r>
        <w:t xml:space="preserve">Calcule la capacité C de la cuve, en litres à l’aide de la formule : C = </w:t>
      </w:r>
      <w:r w:rsidRPr="00894860">
        <w:rPr>
          <w:position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31pt" o:ole="">
            <v:imagedata r:id="rId11" o:title=""/>
          </v:shape>
          <o:OLEObject Type="Embed" ProgID="Equation.3" ShapeID="_x0000_i1025" DrawAspect="Content" ObjectID="_1489586961" r:id="rId12"/>
        </w:object>
      </w:r>
    </w:p>
    <w:p w:rsidR="00425504" w:rsidRDefault="00425504" w:rsidP="006F308F">
      <w:pPr>
        <w:rPr>
          <w:rFonts w:asciiTheme="minorHAnsi" w:hAnsiTheme="minorHAnsi"/>
        </w:rPr>
      </w:pP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5C7C15" w:rsidRDefault="005C7C15" w:rsidP="006F308F">
      <w:pPr>
        <w:rPr>
          <w:rFonts w:asciiTheme="minorHAnsi" w:hAnsiTheme="minorHAnsi"/>
        </w:rPr>
      </w:pPr>
    </w:p>
    <w:p w:rsidR="005C7C15" w:rsidRPr="00095B9A" w:rsidRDefault="005C7C15" w:rsidP="003F4CEF">
      <w:pPr>
        <w:rPr>
          <w:rFonts w:asciiTheme="minorHAnsi" w:hAnsiTheme="minorHAnsi"/>
        </w:rPr>
      </w:pPr>
    </w:p>
    <w:p w:rsidR="006121C1" w:rsidRDefault="002C0600" w:rsidP="006121C1">
      <w:pPr>
        <w:pStyle w:val="Paragraphedeliste"/>
        <w:numPr>
          <w:ilvl w:val="0"/>
          <w:numId w:val="13"/>
        </w:numPr>
        <w:rPr>
          <w:rFonts w:asciiTheme="minorHAnsi" w:hAnsiTheme="minorHAnsi"/>
          <w:b/>
        </w:rPr>
      </w:pPr>
      <w:r w:rsidRPr="002C0600">
        <w:rPr>
          <w:rFonts w:asciiTheme="minorHAnsi" w:hAnsiTheme="minorHAnsi"/>
          <w:b/>
        </w:rPr>
        <w:t>Le choix de la cuve</w:t>
      </w:r>
    </w:p>
    <w:p w:rsidR="006121C1" w:rsidRPr="006121C1" w:rsidRDefault="006121C1" w:rsidP="006121C1">
      <w:pPr>
        <w:rPr>
          <w:rFonts w:asciiTheme="minorHAnsi" w:hAnsiTheme="minorHAnsi"/>
          <w:sz w:val="22"/>
          <w:szCs w:val="22"/>
        </w:rPr>
      </w:pPr>
      <w:r w:rsidRPr="006121C1">
        <w:rPr>
          <w:rFonts w:asciiTheme="minorHAnsi" w:hAnsiTheme="minorHAnsi"/>
          <w:sz w:val="22"/>
          <w:szCs w:val="22"/>
        </w:rPr>
        <w:t>La famille Martin souhaite stoker l’équivalent de 3 000 litres d’eau dans une cuve de forme cubique.</w:t>
      </w:r>
    </w:p>
    <w:p w:rsidR="006121C1" w:rsidRPr="006121C1" w:rsidRDefault="006121C1" w:rsidP="006121C1">
      <w:pPr>
        <w:rPr>
          <w:rFonts w:asciiTheme="minorHAnsi" w:hAnsiTheme="minorHAnsi"/>
          <w:sz w:val="22"/>
          <w:szCs w:val="22"/>
        </w:rPr>
      </w:pPr>
    </w:p>
    <w:p w:rsidR="006121C1" w:rsidRPr="00421DEA" w:rsidRDefault="006121C1" w:rsidP="00421DEA">
      <w:pPr>
        <w:pStyle w:val="Paragraphedeliste"/>
        <w:numPr>
          <w:ilvl w:val="0"/>
          <w:numId w:val="12"/>
        </w:numPr>
        <w:rPr>
          <w:rFonts w:asciiTheme="minorHAnsi" w:hAnsiTheme="minorHAnsi"/>
          <w:sz w:val="22"/>
          <w:szCs w:val="22"/>
        </w:rPr>
      </w:pPr>
      <w:r w:rsidRPr="00421DEA">
        <w:rPr>
          <w:rFonts w:asciiTheme="minorHAnsi" w:hAnsiTheme="minorHAnsi"/>
          <w:sz w:val="22"/>
          <w:szCs w:val="22"/>
        </w:rPr>
        <w:t xml:space="preserve">a) Entourer la cuve qui, pour vous, semble respecter la contrainte : « forme cubique ». </w:t>
      </w:r>
    </w:p>
    <w:p w:rsidR="006121C1" w:rsidRDefault="006121C1">
      <w:pPr>
        <w:spacing w:after="200" w:line="276" w:lineRule="auto"/>
        <w:rPr>
          <w:rFonts w:asciiTheme="minorHAnsi" w:hAnsiTheme="minorHAnsi"/>
          <w:b/>
        </w:rPr>
      </w:pPr>
      <w:r>
        <w:rPr>
          <w:noProof/>
        </w:rPr>
        <w:drawing>
          <wp:inline distT="0" distB="0" distL="0" distR="0" wp14:anchorId="15F3235D" wp14:editId="068A47B1">
            <wp:extent cx="6372000" cy="116994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6372000" cy="1169941"/>
                    </a:xfrm>
                    <a:prstGeom prst="rect">
                      <a:avLst/>
                    </a:prstGeom>
                  </pic:spPr>
                </pic:pic>
              </a:graphicData>
            </a:graphic>
          </wp:inline>
        </w:drawing>
      </w:r>
    </w:p>
    <w:p w:rsidR="006121C1" w:rsidRPr="006121C1" w:rsidRDefault="006121C1" w:rsidP="006121C1">
      <w:pPr>
        <w:spacing w:after="200" w:line="276" w:lineRule="auto"/>
        <w:rPr>
          <w:rFonts w:asciiTheme="minorHAnsi" w:hAnsiTheme="minorHAnsi"/>
          <w:b/>
        </w:rPr>
      </w:pPr>
    </w:p>
    <w:p w:rsidR="005C7C15" w:rsidRPr="006121C1" w:rsidRDefault="005C7C15" w:rsidP="006121C1">
      <w:pPr>
        <w:spacing w:after="200" w:line="276" w:lineRule="auto"/>
        <w:rPr>
          <w:rFonts w:asciiTheme="minorHAnsi" w:hAnsiTheme="minorHAnsi"/>
          <w:b/>
        </w:rPr>
      </w:pPr>
    </w:p>
    <w:p w:rsidR="00421DEA" w:rsidRPr="00421DEA" w:rsidRDefault="00421DEA" w:rsidP="00421DEA">
      <w:pPr>
        <w:spacing w:after="200" w:line="276" w:lineRule="auto"/>
        <w:rPr>
          <w:rFonts w:asciiTheme="minorHAnsi" w:hAnsiTheme="minorHAnsi"/>
        </w:rPr>
      </w:pPr>
      <w:r>
        <w:rPr>
          <w:rFonts w:asciiTheme="minorHAnsi" w:hAnsiTheme="minorHAnsi"/>
        </w:rPr>
        <w:lastRenderedPageBreak/>
        <w:t xml:space="preserve">2)  </w:t>
      </w:r>
      <w:r w:rsidRPr="00421DEA">
        <w:rPr>
          <w:rFonts w:asciiTheme="minorHAnsi" w:hAnsiTheme="minorHAnsi"/>
        </w:rPr>
        <w:t>b) Dans le catalogue « </w:t>
      </w:r>
      <w:proofErr w:type="spellStart"/>
      <w:r w:rsidRPr="00421DEA">
        <w:rPr>
          <w:rFonts w:asciiTheme="minorHAnsi" w:hAnsiTheme="minorHAnsi"/>
        </w:rPr>
        <w:t>BricoDépot</w:t>
      </w:r>
      <w:proofErr w:type="spellEnd"/>
      <w:r w:rsidRPr="00421DEA">
        <w:rPr>
          <w:rFonts w:asciiTheme="minorHAnsi" w:hAnsiTheme="minorHAnsi"/>
        </w:rPr>
        <w:t> » se tro</w:t>
      </w:r>
      <w:r>
        <w:rPr>
          <w:rFonts w:asciiTheme="minorHAnsi" w:hAnsiTheme="minorHAnsi"/>
        </w:rPr>
        <w:t xml:space="preserve">uve le descriptif de cette cuve : </w:t>
      </w:r>
      <w:r w:rsidRPr="00421DEA">
        <w:rPr>
          <w:rFonts w:asciiTheme="minorHAnsi" w:hAnsiTheme="minorHAnsi"/>
          <w:noProof/>
        </w:rPr>
        <w:drawing>
          <wp:anchor distT="0" distB="0" distL="114300" distR="114300" simplePos="0" relativeHeight="251663360" behindDoc="0" locked="0" layoutInCell="1" allowOverlap="1">
            <wp:simplePos x="5210175" y="457200"/>
            <wp:positionH relativeFrom="margin">
              <wp:align>right</wp:align>
            </wp:positionH>
            <wp:positionV relativeFrom="margin">
              <wp:align>top</wp:align>
            </wp:positionV>
            <wp:extent cx="1666875" cy="857250"/>
            <wp:effectExtent l="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666875" cy="857250"/>
                    </a:xfrm>
                    <a:prstGeom prst="rect">
                      <a:avLst/>
                    </a:prstGeom>
                  </pic:spPr>
                </pic:pic>
              </a:graphicData>
            </a:graphic>
          </wp:anchor>
        </w:drawing>
      </w:r>
    </w:p>
    <w:p w:rsidR="00421DEA" w:rsidRPr="00421DEA" w:rsidRDefault="00421DEA" w:rsidP="00421DEA">
      <w:pPr>
        <w:spacing w:after="200" w:line="276" w:lineRule="auto"/>
        <w:rPr>
          <w:rFonts w:asciiTheme="minorHAnsi" w:hAnsiTheme="minorHAnsi"/>
        </w:rPr>
      </w:pPr>
    </w:p>
    <w:p w:rsidR="00421DEA" w:rsidRDefault="00421DEA" w:rsidP="00421DEA">
      <w:pPr>
        <w:spacing w:after="200" w:line="276" w:lineRule="auto"/>
        <w:ind w:left="720"/>
        <w:rPr>
          <w:rFonts w:asciiTheme="minorHAnsi" w:hAnsiTheme="minorHAnsi"/>
        </w:rPr>
      </w:pPr>
    </w:p>
    <w:p w:rsidR="00421DEA" w:rsidRPr="00421DEA" w:rsidRDefault="00421DEA" w:rsidP="00421DEA">
      <w:pPr>
        <w:spacing w:after="200" w:line="276" w:lineRule="auto"/>
        <w:ind w:left="720"/>
        <w:rPr>
          <w:rFonts w:asciiTheme="minorHAnsi" w:hAnsiTheme="minorHAnsi"/>
        </w:rPr>
      </w:pPr>
      <w:r w:rsidRPr="00421DEA">
        <w:rPr>
          <w:rFonts w:asciiTheme="minorHAnsi" w:hAnsiTheme="minorHAnsi"/>
        </w:rPr>
        <w:t xml:space="preserve">Cette cuve est-elle vraiment </w:t>
      </w:r>
      <w:r>
        <w:rPr>
          <w:rFonts w:asciiTheme="minorHAnsi" w:hAnsiTheme="minorHAnsi"/>
        </w:rPr>
        <w:t>de forme « cubique » ? Justifie t</w:t>
      </w:r>
      <w:r w:rsidRPr="00421DEA">
        <w:rPr>
          <w:rFonts w:asciiTheme="minorHAnsi" w:hAnsiTheme="minorHAnsi"/>
        </w:rPr>
        <w:t>a réponse.</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421DEA" w:rsidRDefault="00421DEA" w:rsidP="00421DEA">
      <w:pPr>
        <w:spacing w:after="200" w:line="276" w:lineRule="auto"/>
        <w:ind w:left="720"/>
        <w:rPr>
          <w:rFonts w:asciiTheme="minorHAnsi" w:hAnsiTheme="minorHAnsi"/>
        </w:rPr>
      </w:pPr>
    </w:p>
    <w:p w:rsidR="00421DEA" w:rsidRPr="00421DEA" w:rsidRDefault="00421DEA" w:rsidP="006F308F">
      <w:pPr>
        <w:spacing w:after="200" w:line="276" w:lineRule="auto"/>
        <w:ind w:left="720"/>
        <w:rPr>
          <w:rFonts w:asciiTheme="minorHAnsi" w:hAnsiTheme="minorHAnsi"/>
        </w:rPr>
      </w:pPr>
      <w:r w:rsidRPr="00421DEA">
        <w:rPr>
          <w:rFonts w:asciiTheme="minorHAnsi" w:hAnsiTheme="minorHAnsi"/>
        </w:rPr>
        <w:t>Calcule le volume d’eau de cette cuve en cm</w:t>
      </w:r>
      <w:r w:rsidRPr="00421DEA">
        <w:rPr>
          <w:rFonts w:asciiTheme="minorHAnsi" w:hAnsiTheme="minorHAnsi"/>
          <w:vertAlign w:val="superscript"/>
        </w:rPr>
        <w:t>3</w:t>
      </w:r>
      <w:r w:rsidRPr="00421DEA">
        <w:rPr>
          <w:rFonts w:asciiTheme="minorHAnsi" w:hAnsiTheme="minorHAnsi"/>
        </w:rPr>
        <w:t>, puis en litres.</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421DEA" w:rsidRDefault="00421DEA" w:rsidP="00421DEA">
      <w:pPr>
        <w:spacing w:after="200" w:line="276" w:lineRule="auto"/>
        <w:ind w:left="720"/>
        <w:rPr>
          <w:rFonts w:asciiTheme="minorHAnsi" w:hAnsiTheme="minorHAnsi"/>
        </w:rPr>
      </w:pPr>
    </w:p>
    <w:p w:rsidR="00421DEA" w:rsidRPr="00421DEA" w:rsidRDefault="00421DEA" w:rsidP="006F308F">
      <w:pPr>
        <w:spacing w:after="200" w:line="276" w:lineRule="auto"/>
        <w:ind w:left="720"/>
        <w:rPr>
          <w:rFonts w:asciiTheme="minorHAnsi" w:hAnsiTheme="minorHAnsi"/>
        </w:rPr>
      </w:pPr>
      <w:r w:rsidRPr="00421DEA">
        <w:rPr>
          <w:rFonts w:asciiTheme="minorHAnsi" w:hAnsiTheme="minorHAnsi"/>
        </w:rPr>
        <w:t>Cette cuve convient-elle pour stocker l</w:t>
      </w:r>
      <w:r>
        <w:rPr>
          <w:rFonts w:asciiTheme="minorHAnsi" w:hAnsiTheme="minorHAnsi"/>
        </w:rPr>
        <w:t>es 3 000 L souhaités ? Justifie t</w:t>
      </w:r>
      <w:r w:rsidRPr="00421DEA">
        <w:rPr>
          <w:rFonts w:asciiTheme="minorHAnsi" w:hAnsiTheme="minorHAnsi"/>
        </w:rPr>
        <w:t>a réponse.</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C2200E" w:rsidRDefault="00C2200E" w:rsidP="00C2200E">
      <w:pPr>
        <w:spacing w:after="200" w:line="276" w:lineRule="auto"/>
        <w:jc w:val="center"/>
        <w:rPr>
          <w:rFonts w:asciiTheme="minorHAnsi" w:hAnsiTheme="minorHAnsi"/>
        </w:rPr>
      </w:pPr>
      <w:r>
        <w:rPr>
          <w:rFonts w:asciiTheme="minorHAnsi" w:hAnsiTheme="minorHAnsi"/>
        </w:rPr>
        <w:t>……………………………………………………………………………………………………………………………………………………………………...</w:t>
      </w:r>
    </w:p>
    <w:p w:rsidR="00421DEA" w:rsidRDefault="00421DEA" w:rsidP="006F308F">
      <w:pPr>
        <w:spacing w:after="200" w:line="276" w:lineRule="auto"/>
        <w:rPr>
          <w:rFonts w:asciiTheme="minorHAnsi" w:hAnsiTheme="minorHAnsi"/>
        </w:rPr>
      </w:pPr>
    </w:p>
    <w:p w:rsidR="00421DEA" w:rsidRPr="00421DEA" w:rsidRDefault="00421DEA" w:rsidP="006F308F">
      <w:pPr>
        <w:spacing w:after="200" w:line="276" w:lineRule="auto"/>
        <w:rPr>
          <w:rFonts w:asciiTheme="minorHAnsi" w:hAnsiTheme="minorHAnsi"/>
        </w:rPr>
      </w:pPr>
    </w:p>
    <w:p w:rsidR="006121C1" w:rsidRDefault="006121C1" w:rsidP="006F308F">
      <w:pPr>
        <w:spacing w:after="200" w:line="276" w:lineRule="auto"/>
        <w:rPr>
          <w:rFonts w:asciiTheme="minorHAnsi" w:hAnsiTheme="minorHAnsi"/>
        </w:rPr>
      </w:pPr>
      <w:r>
        <w:rPr>
          <w:rFonts w:asciiTheme="minorHAnsi" w:hAnsiTheme="minorHAnsi"/>
        </w:rPr>
        <w:br w:type="page"/>
      </w:r>
    </w:p>
    <w:p w:rsidR="00D16A17" w:rsidRPr="000901E9" w:rsidRDefault="000901E9" w:rsidP="000901E9">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b/>
        </w:rPr>
      </w:pPr>
      <w:r w:rsidRPr="000901E9">
        <w:rPr>
          <w:rFonts w:asciiTheme="minorHAnsi" w:hAnsiTheme="minorHAnsi"/>
          <w:b/>
        </w:rPr>
        <w:lastRenderedPageBreak/>
        <w:t>Partie 2 : investigation</w:t>
      </w:r>
    </w:p>
    <w:p w:rsidR="000901E9" w:rsidRPr="000901E9" w:rsidRDefault="000901E9">
      <w:pPr>
        <w:spacing w:after="200" w:line="276" w:lineRule="auto"/>
        <w:rPr>
          <w:rFonts w:asciiTheme="minorHAnsi" w:hAnsiTheme="minorHAnsi"/>
          <w:u w:val="single"/>
        </w:rPr>
      </w:pPr>
      <w:r w:rsidRPr="000901E9">
        <w:rPr>
          <w:rFonts w:asciiTheme="minorHAnsi" w:hAnsiTheme="minorHAnsi"/>
          <w:u w:val="single"/>
        </w:rPr>
        <w:t>Problématique</w:t>
      </w:r>
    </w:p>
    <w:p w:rsidR="000901E9" w:rsidRDefault="000901E9">
      <w:pPr>
        <w:spacing w:after="200" w:line="276" w:lineRule="auto"/>
      </w:pPr>
      <w:r>
        <w:rPr>
          <w:rFonts w:asciiTheme="minorHAnsi" w:hAnsiTheme="minorHAnsi"/>
        </w:rPr>
        <w:t>Tu effectues</w:t>
      </w:r>
      <w:r w:rsidRPr="000901E9">
        <w:rPr>
          <w:rFonts w:asciiTheme="minorHAnsi" w:hAnsiTheme="minorHAnsi"/>
        </w:rPr>
        <w:t xml:space="preserve"> </w:t>
      </w:r>
      <w:r>
        <w:rPr>
          <w:rFonts w:asciiTheme="minorHAnsi" w:hAnsiTheme="minorHAnsi"/>
        </w:rPr>
        <w:t>ton</w:t>
      </w:r>
      <w:r w:rsidRPr="000901E9">
        <w:rPr>
          <w:rFonts w:asciiTheme="minorHAnsi" w:hAnsiTheme="minorHAnsi"/>
        </w:rPr>
        <w:t xml:space="preserve"> stage d’observation de troisième chez un revendeur de cuves de récupération d’eau. Pour conseiller au mieux les clients, celui-ci aimerait avoir un fichier informatique qui lui permette de calculer rapidement la capacité de la cuve.</w:t>
      </w:r>
      <w:r w:rsidRPr="000901E9">
        <w:t xml:space="preserve"> </w:t>
      </w:r>
    </w:p>
    <w:p w:rsidR="000901E9" w:rsidRDefault="000901E9">
      <w:pPr>
        <w:spacing w:after="200" w:line="276" w:lineRule="auto"/>
        <w:rPr>
          <w:rFonts w:asciiTheme="minorHAnsi" w:hAnsiTheme="minorHAnsi"/>
        </w:rPr>
      </w:pPr>
      <w:r>
        <w:rPr>
          <w:rFonts w:asciiTheme="minorHAnsi" w:hAnsiTheme="minorHAnsi"/>
        </w:rPr>
        <w:t>Á</w:t>
      </w:r>
      <w:r w:rsidRPr="000901E9">
        <w:rPr>
          <w:rFonts w:asciiTheme="minorHAnsi" w:hAnsiTheme="minorHAnsi"/>
        </w:rPr>
        <w:t xml:space="preserve"> l’aide d’un logiciel tableur, </w:t>
      </w:r>
      <w:r>
        <w:rPr>
          <w:rFonts w:asciiTheme="minorHAnsi" w:hAnsiTheme="minorHAnsi"/>
        </w:rPr>
        <w:t>tu vas</w:t>
      </w:r>
      <w:r w:rsidRPr="000901E9">
        <w:rPr>
          <w:rFonts w:asciiTheme="minorHAnsi" w:hAnsiTheme="minorHAnsi"/>
        </w:rPr>
        <w:t xml:space="preserve"> créer une </w:t>
      </w:r>
      <w:r w:rsidRPr="000901E9">
        <w:rPr>
          <w:rFonts w:asciiTheme="minorHAnsi" w:hAnsiTheme="minorHAnsi"/>
          <w:i/>
        </w:rPr>
        <w:t>feuille de calcul</w:t>
      </w:r>
      <w:r w:rsidRPr="000901E9">
        <w:rPr>
          <w:rFonts w:asciiTheme="minorHAnsi" w:hAnsiTheme="minorHAnsi"/>
        </w:rPr>
        <w:t xml:space="preserve"> qui permettra de calculer la capacité de la cuve connaissant la région, le nombre de personnes, l’aire de la surface de la toiture et l’aire de la surface de jardin à arroser.</w:t>
      </w:r>
    </w:p>
    <w:p w:rsidR="00D77AD9" w:rsidRDefault="00D77AD9">
      <w:pPr>
        <w:spacing w:after="200" w:line="276" w:lineRule="auto"/>
        <w:rPr>
          <w:rFonts w:asciiTheme="minorHAnsi" w:hAnsiTheme="minorHAnsi"/>
        </w:rPr>
      </w:pPr>
      <w:r w:rsidRPr="00DB49E3">
        <w:rPr>
          <w:rFonts w:asciiTheme="minorHAnsi" w:hAnsiTheme="minorHAnsi"/>
          <w:u w:val="single"/>
        </w:rPr>
        <w:t>Aide à la résolution </w:t>
      </w:r>
      <w:r>
        <w:rPr>
          <w:rFonts w:asciiTheme="minorHAnsi" w:hAnsiTheme="minorHAnsi"/>
        </w:rPr>
        <w:t xml:space="preserve">: tu peux d’inspirer du modèle de feuille de calcul de la </w:t>
      </w:r>
      <w:r w:rsidRPr="000127C9">
        <w:rPr>
          <w:rFonts w:asciiTheme="minorHAnsi" w:hAnsiTheme="minorHAnsi"/>
          <w:u w:val="single"/>
        </w:rPr>
        <w:t>figure 3</w:t>
      </w:r>
      <w:r>
        <w:rPr>
          <w:rFonts w:asciiTheme="minorHAnsi" w:hAnsiTheme="minorHAnsi"/>
        </w:rPr>
        <w:t>.</w:t>
      </w:r>
    </w:p>
    <w:p w:rsidR="00D77AD9" w:rsidRDefault="000127C9" w:rsidP="000127C9">
      <w:pPr>
        <w:spacing w:after="200" w:line="276" w:lineRule="auto"/>
        <w:rPr>
          <w:rFonts w:asciiTheme="minorHAnsi" w:hAnsiTheme="minorHAnsi"/>
        </w:rPr>
      </w:pPr>
      <w:r w:rsidRPr="000127C9">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5B9B15BF" wp14:editId="679E35F2">
                <wp:simplePos x="0" y="0"/>
                <wp:positionH relativeFrom="column">
                  <wp:posOffset>4533900</wp:posOffset>
                </wp:positionH>
                <wp:positionV relativeFrom="paragraph">
                  <wp:posOffset>3810</wp:posOffset>
                </wp:positionV>
                <wp:extent cx="1715770" cy="554355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5543550"/>
                        </a:xfrm>
                        <a:prstGeom prst="rect">
                          <a:avLst/>
                        </a:prstGeom>
                        <a:solidFill>
                          <a:srgbClr val="FFFFFF"/>
                        </a:solidFill>
                        <a:ln w="9525">
                          <a:noFill/>
                          <a:miter lim="800000"/>
                          <a:headEnd/>
                          <a:tailEnd/>
                        </a:ln>
                      </wps:spPr>
                      <wps:txbx>
                        <w:txbxContent>
                          <w:p w:rsidR="00C2200E" w:rsidRDefault="00C2200E" w:rsidP="000127C9">
                            <w:pPr>
                              <w:pStyle w:val="NormalWeb"/>
                              <w:spacing w:after="0"/>
                            </w:pPr>
                          </w:p>
                          <w:p w:rsidR="00C2200E" w:rsidRDefault="00C2200E" w:rsidP="000127C9">
                            <w:pPr>
                              <w:pStyle w:val="NormalWeb"/>
                              <w:spacing w:after="0"/>
                            </w:pPr>
                          </w:p>
                          <w:p w:rsidR="00C2200E" w:rsidRDefault="00C2200E" w:rsidP="000127C9">
                            <w:pPr>
                              <w:pStyle w:val="NormalWeb"/>
                              <w:spacing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r w:rsidRPr="000127C9">
                              <w:rPr>
                                <w:rFonts w:asciiTheme="minorHAnsi" w:hAnsiTheme="minorHAnsi"/>
                                <w:sz w:val="20"/>
                                <w:szCs w:val="20"/>
                              </w:rPr>
                              <w:t xml:space="preserve">Les valeurs des cellules </w:t>
                            </w:r>
                          </w:p>
                          <w:p w:rsidR="00C2200E" w:rsidRDefault="00C2200E" w:rsidP="000127C9">
                            <w:pPr>
                              <w:pStyle w:val="NormalWeb"/>
                              <w:spacing w:before="0" w:beforeAutospacing="0" w:after="0"/>
                              <w:jc w:val="both"/>
                              <w:rPr>
                                <w:rFonts w:asciiTheme="minorHAnsi" w:hAnsiTheme="minorHAnsi"/>
                                <w:sz w:val="20"/>
                                <w:szCs w:val="20"/>
                              </w:rPr>
                            </w:pPr>
                            <w:r w:rsidRPr="000127C9">
                              <w:rPr>
                                <w:rFonts w:asciiTheme="minorHAnsi" w:hAnsiTheme="minorHAnsi"/>
                                <w:sz w:val="20"/>
                                <w:szCs w:val="20"/>
                              </w:rPr>
                              <w:t xml:space="preserve">B12, D16, D17, D18, D19, D20 et C23 s’obtiennent par des calculs. </w:t>
                            </w:r>
                          </w:p>
                          <w:p w:rsidR="00C2200E" w:rsidRDefault="00C2200E" w:rsidP="000127C9">
                            <w:pPr>
                              <w:pStyle w:val="NormalWeb"/>
                              <w:spacing w:before="0" w:beforeAutospacing="0" w:after="0"/>
                              <w:jc w:val="both"/>
                              <w:rPr>
                                <w:rFonts w:asciiTheme="minorHAnsi" w:hAnsiTheme="minorHAnsi"/>
                                <w:sz w:val="20"/>
                                <w:szCs w:val="20"/>
                              </w:rPr>
                            </w:pPr>
                          </w:p>
                          <w:p w:rsidR="00C2200E" w:rsidRPr="000127C9" w:rsidRDefault="00C2200E" w:rsidP="000127C9">
                            <w:pPr>
                              <w:pStyle w:val="NormalWeb"/>
                              <w:spacing w:before="0" w:beforeAutospacing="0" w:after="0"/>
                              <w:jc w:val="both"/>
                              <w:rPr>
                                <w:rFonts w:asciiTheme="minorHAnsi" w:hAnsiTheme="minorHAnsi"/>
                                <w:sz w:val="20"/>
                                <w:szCs w:val="20"/>
                              </w:rPr>
                            </w:pPr>
                            <w:r w:rsidRPr="000127C9">
                              <w:rPr>
                                <w:rFonts w:asciiTheme="minorHAnsi" w:hAnsiTheme="minorHAnsi"/>
                                <w:sz w:val="20"/>
                                <w:szCs w:val="20"/>
                              </w:rPr>
                              <w:t>Reprendre le déroulement de la première partie pour trouver les formules à utiliser.</w:t>
                            </w:r>
                          </w:p>
                          <w:p w:rsidR="00C2200E" w:rsidRDefault="00C2200E" w:rsidP="000127C9"/>
                          <w:p w:rsidR="00C2200E" w:rsidRDefault="00C2200E" w:rsidP="000127C9"/>
                          <w:p w:rsidR="00C2200E" w:rsidRDefault="00C2200E" w:rsidP="000127C9">
                            <w:pPr>
                              <w:rPr>
                                <w:rFonts w:asciiTheme="minorHAnsi" w:hAnsi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7pt;margin-top:.3pt;width:135.1pt;height:4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9MJgIAACkEAAAOAAAAZHJzL2Uyb0RvYy54bWysU02P2yAQvVfqf0DcGydp3OxacVbbbFNV&#10;2n5Iu730hgHHqMBQILHTX98BZ7PR9lbVB8R4hsfMe4/VzWA0OUgfFNiaziZTSqTlIJTd1fT74/bN&#10;FSUhMiuYBitrepSB3qxfv1r1rpJz6EAL6QmC2FD1rqZdjK4qisA7aViYgJMWky14wyKGflcIz3pE&#10;N7qYT6fvih68cB64DAH/3o1Jus74bSt5/Nq2QUaia4q9xbz6vDZpLdYrVu08c53ipzbYP3RhmLJ4&#10;6RnqjkVG9l79BWUU9xCgjRMOpoC2VVzmGXCa2fTFNA8dczLPguQEd6Yp/D9Y/uXwzRMlULuSEssM&#10;avQDlSJCkiiHKMk8cdS7UGHpg8PiOLyHAevzvMHdA/8ZiIVNx+xO3noPfSeZwB5n6WRxcXTECQmk&#10;6T+DwLvYPkIGGlpvEoFICUF01Op41gf7IDxduZyVyyWmOObKcvG2LLOCBauejjsf4kcJhqRNTT0a&#10;IMOzw32IqR1WPZWk2wJoJbZK6xz4XbPRnhwYmmWbvzzBizJtSV/T63JeZmQL6Xz2kVERzayVqenV&#10;NH2jvRIdH6zIJZEpPe6xE21P/CRKRnLi0AxZjjPtDYgjEuZh9C6+Ndx04H9T0qNvaxp+7ZmXlOhP&#10;Fkm/ni0Wyeg5WJTLOQb+MtNcZpjlCFXTSMm43cT8OBIdFm5RnFZl2pKKYyenltGPmc3T20mGv4xz&#10;1fMLX/8BAAD//wMAUEsDBBQABgAIAAAAIQA5fSPb3gAAAAgBAAAPAAAAZHJzL2Rvd25yZXYueG1s&#10;TI9BT4NAFITvJv6HzWvixdilFYEij0ZNNL229gc82C2Qsm8Juy3037ue9DiZycw3xXY2vbjq0XWW&#10;EVbLCITm2qqOG4Tj9+dTBsJ5YkW9ZY1w0w625f1dQbmyE+/19eAbEUrY5YTQej/kUrq61Ybc0g6a&#10;g3eyoyEf5NhINdIUyk0v11GUSEMdh4WWBv3R6vp8uBiE0256fNlM1Zc/pvs4eacurewN8WExv72C&#10;8Hr2f2H4xQ/oUAamyl5YOdEjpKs4fPEICYhgb7J4DaJCyNLnBGRZyP8Hyh8AAAD//wMAUEsBAi0A&#10;FAAGAAgAAAAhALaDOJL+AAAA4QEAABMAAAAAAAAAAAAAAAAAAAAAAFtDb250ZW50X1R5cGVzXS54&#10;bWxQSwECLQAUAAYACAAAACEAOP0h/9YAAACUAQAACwAAAAAAAAAAAAAAAAAvAQAAX3JlbHMvLnJl&#10;bHNQSwECLQAUAAYACAAAACEAWak/TCYCAAApBAAADgAAAAAAAAAAAAAAAAAuAgAAZHJzL2Uyb0Rv&#10;Yy54bWxQSwECLQAUAAYACAAAACEAOX0j294AAAAIAQAADwAAAAAAAAAAAAAAAACABAAAZHJzL2Rv&#10;d25yZXYueG1sUEsFBgAAAAAEAAQA8wAAAIsFAAAAAA==&#10;" stroked="f">
                <v:textbox>
                  <w:txbxContent>
                    <w:p w:rsidR="00C2200E" w:rsidRDefault="00C2200E" w:rsidP="000127C9">
                      <w:pPr>
                        <w:pStyle w:val="NormalWeb"/>
                        <w:spacing w:after="0"/>
                      </w:pPr>
                    </w:p>
                    <w:p w:rsidR="00C2200E" w:rsidRDefault="00C2200E" w:rsidP="000127C9">
                      <w:pPr>
                        <w:pStyle w:val="NormalWeb"/>
                        <w:spacing w:after="0"/>
                      </w:pPr>
                    </w:p>
                    <w:p w:rsidR="00C2200E" w:rsidRDefault="00C2200E" w:rsidP="000127C9">
                      <w:pPr>
                        <w:pStyle w:val="NormalWeb"/>
                        <w:spacing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p>
                    <w:p w:rsidR="00C2200E" w:rsidRDefault="00C2200E" w:rsidP="000127C9">
                      <w:pPr>
                        <w:pStyle w:val="NormalWeb"/>
                        <w:spacing w:before="0" w:beforeAutospacing="0" w:after="0"/>
                        <w:jc w:val="both"/>
                        <w:rPr>
                          <w:rFonts w:asciiTheme="minorHAnsi" w:hAnsiTheme="minorHAnsi"/>
                          <w:sz w:val="20"/>
                          <w:szCs w:val="20"/>
                        </w:rPr>
                      </w:pPr>
                      <w:r w:rsidRPr="000127C9">
                        <w:rPr>
                          <w:rFonts w:asciiTheme="minorHAnsi" w:hAnsiTheme="minorHAnsi"/>
                          <w:sz w:val="20"/>
                          <w:szCs w:val="20"/>
                        </w:rPr>
                        <w:t xml:space="preserve">Les valeurs des cellules </w:t>
                      </w:r>
                    </w:p>
                    <w:p w:rsidR="00C2200E" w:rsidRDefault="00C2200E" w:rsidP="000127C9">
                      <w:pPr>
                        <w:pStyle w:val="NormalWeb"/>
                        <w:spacing w:before="0" w:beforeAutospacing="0" w:after="0"/>
                        <w:jc w:val="both"/>
                        <w:rPr>
                          <w:rFonts w:asciiTheme="minorHAnsi" w:hAnsiTheme="minorHAnsi"/>
                          <w:sz w:val="20"/>
                          <w:szCs w:val="20"/>
                        </w:rPr>
                      </w:pPr>
                      <w:r w:rsidRPr="000127C9">
                        <w:rPr>
                          <w:rFonts w:asciiTheme="minorHAnsi" w:hAnsiTheme="minorHAnsi"/>
                          <w:sz w:val="20"/>
                          <w:szCs w:val="20"/>
                        </w:rPr>
                        <w:t xml:space="preserve">B12, D16, D17, D18, D19, D20 et C23 s’obtiennent par des calculs. </w:t>
                      </w:r>
                    </w:p>
                    <w:p w:rsidR="00C2200E" w:rsidRDefault="00C2200E" w:rsidP="000127C9">
                      <w:pPr>
                        <w:pStyle w:val="NormalWeb"/>
                        <w:spacing w:before="0" w:beforeAutospacing="0" w:after="0"/>
                        <w:jc w:val="both"/>
                        <w:rPr>
                          <w:rFonts w:asciiTheme="minorHAnsi" w:hAnsiTheme="minorHAnsi"/>
                          <w:sz w:val="20"/>
                          <w:szCs w:val="20"/>
                        </w:rPr>
                      </w:pPr>
                    </w:p>
                    <w:p w:rsidR="00C2200E" w:rsidRPr="000127C9" w:rsidRDefault="00C2200E" w:rsidP="000127C9">
                      <w:pPr>
                        <w:pStyle w:val="NormalWeb"/>
                        <w:spacing w:before="0" w:beforeAutospacing="0" w:after="0"/>
                        <w:jc w:val="both"/>
                        <w:rPr>
                          <w:rFonts w:asciiTheme="minorHAnsi" w:hAnsiTheme="minorHAnsi"/>
                          <w:sz w:val="20"/>
                          <w:szCs w:val="20"/>
                        </w:rPr>
                      </w:pPr>
                      <w:r w:rsidRPr="000127C9">
                        <w:rPr>
                          <w:rFonts w:asciiTheme="minorHAnsi" w:hAnsiTheme="minorHAnsi"/>
                          <w:sz w:val="20"/>
                          <w:szCs w:val="20"/>
                        </w:rPr>
                        <w:t>Reprendre le déroulement de la première partie pour trouver les formules à utiliser.</w:t>
                      </w:r>
                    </w:p>
                    <w:p w:rsidR="00C2200E" w:rsidRDefault="00C2200E" w:rsidP="000127C9"/>
                    <w:p w:rsidR="00C2200E" w:rsidRDefault="00C2200E" w:rsidP="000127C9"/>
                    <w:p w:rsidR="00C2200E" w:rsidRDefault="00C2200E" w:rsidP="000127C9">
                      <w:pPr>
                        <w:rPr>
                          <w:rFonts w:asciiTheme="minorHAnsi" w:hAnsiTheme="minorHAnsi"/>
                          <w:b/>
                          <w:sz w:val="20"/>
                          <w:szCs w:val="20"/>
                        </w:rPr>
                      </w:pPr>
                    </w:p>
                  </w:txbxContent>
                </v:textbox>
              </v:shape>
            </w:pict>
          </mc:Fallback>
        </mc:AlternateContent>
      </w:r>
      <w:r w:rsidR="00D77AD9" w:rsidRPr="00D77AD9">
        <w:rPr>
          <w:rFonts w:asciiTheme="minorHAnsi" w:hAnsiTheme="minorHAnsi"/>
          <w:noProof/>
        </w:rPr>
        <w:drawing>
          <wp:inline distT="0" distB="0" distL="0" distR="0" wp14:anchorId="3B8884E4" wp14:editId="7F5F01F4">
            <wp:extent cx="3406572" cy="4429125"/>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aturation sat="200000"/>
                              </a14:imgEffect>
                            </a14:imgLayer>
                          </a14:imgProps>
                        </a:ext>
                      </a:extLst>
                    </a:blip>
                    <a:stretch>
                      <a:fillRect/>
                    </a:stretch>
                  </pic:blipFill>
                  <pic:spPr>
                    <a:xfrm>
                      <a:off x="0" y="0"/>
                      <a:ext cx="3412245" cy="4436501"/>
                    </a:xfrm>
                    <a:prstGeom prst="rect">
                      <a:avLst/>
                    </a:prstGeom>
                  </pic:spPr>
                </pic:pic>
              </a:graphicData>
            </a:graphic>
          </wp:inline>
        </w:drawing>
      </w:r>
    </w:p>
    <w:p w:rsidR="000901E9" w:rsidRDefault="00C2200E" w:rsidP="00DB49E3">
      <w:pPr>
        <w:spacing w:after="200" w:line="276" w:lineRule="auto"/>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6432" behindDoc="0" locked="0" layoutInCell="1" allowOverlap="1" wp14:anchorId="7ADAF9C1" wp14:editId="3DAC54BA">
                <wp:simplePos x="0" y="0"/>
                <wp:positionH relativeFrom="column">
                  <wp:posOffset>-85726</wp:posOffset>
                </wp:positionH>
                <wp:positionV relativeFrom="paragraph">
                  <wp:posOffset>256540</wp:posOffset>
                </wp:positionV>
                <wp:extent cx="6962775" cy="2419350"/>
                <wp:effectExtent l="38100" t="38100" r="123825" b="114300"/>
                <wp:wrapNone/>
                <wp:docPr id="4" name="Zone de texte 4"/>
                <wp:cNvGraphicFramePr/>
                <a:graphic xmlns:a="http://schemas.openxmlformats.org/drawingml/2006/main">
                  <a:graphicData uri="http://schemas.microsoft.com/office/word/2010/wordprocessingShape">
                    <wps:wsp>
                      <wps:cNvSpPr txBox="1"/>
                      <wps:spPr>
                        <a:xfrm>
                          <a:off x="0" y="0"/>
                          <a:ext cx="6962775" cy="2419350"/>
                        </a:xfrm>
                        <a:prstGeom prst="rect">
                          <a:avLst/>
                        </a:prstGeom>
                        <a:solidFill>
                          <a:schemeClr val="lt1"/>
                        </a:solidFill>
                        <a:ln w="3175">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C2200E" w:rsidRPr="00C2200E" w:rsidRDefault="00C2200E" w:rsidP="00C2200E">
                            <w:r w:rsidRPr="00C2200E">
                              <w:rPr>
                                <w:b/>
                                <w:bCs/>
                                <w:u w:val="single"/>
                              </w:rPr>
                              <w:t>Critères de réussites :</w:t>
                            </w:r>
                          </w:p>
                          <w:p w:rsidR="00C2200E" w:rsidRPr="00C2200E" w:rsidRDefault="00C2200E" w:rsidP="00C2200E"/>
                          <w:p w:rsidR="00C2200E" w:rsidRPr="00C2200E" w:rsidRDefault="00C2200E" w:rsidP="00C2200E">
                            <w:pPr>
                              <w:numPr>
                                <w:ilvl w:val="0"/>
                                <w:numId w:val="17"/>
                              </w:numPr>
                            </w:pPr>
                            <w:r w:rsidRPr="00C2200E">
                              <w:t>La feuille de calculs doit fonctionner.</w:t>
                            </w:r>
                          </w:p>
                          <w:p w:rsidR="00C2200E" w:rsidRPr="00C2200E" w:rsidRDefault="00C2200E" w:rsidP="00C2200E"/>
                          <w:p w:rsidR="00C2200E" w:rsidRPr="00C2200E" w:rsidRDefault="00C2200E" w:rsidP="00C2200E">
                            <w:r w:rsidRPr="00C2200E">
                              <w:sym w:font="Symbol" w:char="F0AE"/>
                            </w:r>
                            <w:r w:rsidRPr="00C2200E">
                              <w:t xml:space="preserve"> Faire le test avec la famille Martin, vous devez retrouver le résultat obtenu à la question 1d).</w:t>
                            </w:r>
                          </w:p>
                          <w:p w:rsidR="00C2200E" w:rsidRPr="00C2200E" w:rsidRDefault="00C2200E" w:rsidP="00C2200E"/>
                          <w:p w:rsidR="00C2200E" w:rsidRPr="00C2200E" w:rsidRDefault="00C2200E" w:rsidP="00C2200E">
                            <w:r w:rsidRPr="00C2200E">
                              <w:sym w:font="Symbol" w:char="F0AE"/>
                            </w:r>
                            <w:r w:rsidRPr="00C2200E">
                              <w:t xml:space="preserve"> Effectuer un deuxième test avec une famille de 5 personnes, ayant un jardin de 550 m² et une surface de toiture de 60 m² (toit ondulé) vivant dans la région de Marseille. Le résultat obtenu doit être 3614 L.</w:t>
                            </w:r>
                          </w:p>
                          <w:p w:rsidR="00C2200E" w:rsidRPr="00C2200E" w:rsidRDefault="00C2200E" w:rsidP="00C2200E"/>
                          <w:p w:rsidR="00C2200E" w:rsidRPr="00C2200E" w:rsidRDefault="00C2200E" w:rsidP="00C2200E">
                            <w:pPr>
                              <w:numPr>
                                <w:ilvl w:val="0"/>
                                <w:numId w:val="18"/>
                              </w:numPr>
                            </w:pPr>
                            <w:r w:rsidRPr="00C2200E">
                              <w:t>Le fichier doit être bien présenté et facile à renseigner.</w:t>
                            </w:r>
                          </w:p>
                          <w:p w:rsidR="00C2200E" w:rsidRPr="00C2200E" w:rsidRDefault="00C2200E" w:rsidP="00C2200E"/>
                          <w:p w:rsidR="00C2200E" w:rsidRPr="00C2200E" w:rsidRDefault="00C2200E" w:rsidP="00C2200E">
                            <w:pPr>
                              <w:numPr>
                                <w:ilvl w:val="0"/>
                                <w:numId w:val="19"/>
                              </w:numPr>
                            </w:pPr>
                            <w:r w:rsidRPr="00C2200E">
                              <w:t>Le fichier doit être nommé « cuve nom classe » et enregistré dans le répertoire commun de la classe 3PPro, dans le dossier « maths ».</w:t>
                            </w:r>
                          </w:p>
                          <w:p w:rsidR="00C2200E" w:rsidRDefault="00C22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left:0;text-align:left;margin-left:-6.75pt;margin-top:20.2pt;width:548.2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sI7wIAAGYGAAAOAAAAZHJzL2Uyb0RvYy54bWysVUtvGyEQvlfqf0Dcm/UzDyvryE2UqlKU&#10;RHGqSL1hFrwoLFDA3nV/fWdYe203uaSqD5hhHsx88zF7edVUmqyFD8qanPZPepQIw22hzDKnP55v&#10;v5xTEiIzBdPWiJxuRKBX08+fLms3EQNbWl0ITyCICZPa5bSM0U2yLPBSVCycWCcMKKX1FYsg+mVW&#10;eFZD9Epng17vNKutL5y3XIQApzetkk5TfCkFjw9SBhGJzinkFtPq07rANZtessnSM1cqvk2D/UMW&#10;FVMGLu1C3bDIyMqrN6Eqxb0NVsYTbqvMSqm4SDVANf3eX9XMS+ZEqgXACa6DKfy/sPx+/eiJKnI6&#10;osSwClr0ExpFCkGiaKIgI4SodmEClnMHtrH5ahto9e48wCFW3khf4T/UREAPYG86gCES4XB4enE6&#10;ODsbU8JBNxj1L4bj1IJs7+58iN+ErQhucuqhgwlYtr4LEVIB050J3hasVsWt0joJyBpxrT1ZM+i3&#10;jilJ8Diy0obUOR32IY83ETB057/QjL9imccRQNIGPUXiF6SFgl1F4edlUZOFXvknBoiOe+c9gKFQ&#10;WMjwvN8KQL7BWQ9/lDC9hFcTNSXexhcVy9RxhA1DvpMMHjPtStZWOEph9qhA6inbLpkkHeSZYSfb&#10;jqVd3GiBMbV5EhJokBqHB+kB7qFknAvTwZms0UoC8B9x3Nqja5vUR5w7j3SzNbFzrpSxvm3mMQOK&#10;1x0DZGsPeBzUjdvYLJrE/+GO0AtbbIDn0JHE4uD4rQJa3LEQH5mH6QCNg4kXH2CR2gKX7HZHSWn9&#10;7/fO0R4eLWgpqWHa5DT8WjEvKNHfDTzni/5oBGFjEkbjswEI/lCzONSYVXVtgeB9mK2Opy3aR73b&#10;Sm+rFxiMM7wVVMxwuBuYtttex3YGwmDlYjZLRjCQHIt3Zu44hkaUkYHPzQvzbvsccSbc291cAi4e&#10;v8rWFj2Nna2ilSo9WcS5RXWLPwyzxMzt4MVpeSgnq/3nYfoHAAD//wMAUEsDBBQABgAIAAAAIQDL&#10;JQRx3wAAAAsBAAAPAAAAZHJzL2Rvd25yZXYueG1sTI/BTsMwDIbvSLxDZCRuW9qtoFKaToA2JLht&#10;7LCj14S2WuKUJtu6t8c7wdH2p9/fXy5GZ8XJDKHzpCCdJiAM1V531CjYfq0mOYgQkTRaT0bBxQRY&#10;VLc3JRban2ltTpvYCA6hUKCCNsa+kDLUrXEYpr43xLdvPziMPA6N1AOeOdxZOUuSR+mwI/7QYm/e&#10;WlMfNkenIF++f6TrA/5cXvPP1Y6W5J8sKXV/N748g4hmjH8wXPVZHSp22vsj6SCsgkk6f2BUQZZk&#10;IK5Aks+53Z43szQDWZXyf4fqFwAA//8DAFBLAQItABQABgAIAAAAIQC2gziS/gAAAOEBAAATAAAA&#10;AAAAAAAAAAAAAAAAAABbQ29udGVudF9UeXBlc10ueG1sUEsBAi0AFAAGAAgAAAAhADj9If/WAAAA&#10;lAEAAAsAAAAAAAAAAAAAAAAALwEAAF9yZWxzLy5yZWxzUEsBAi0AFAAGAAgAAAAhAG46WwjvAgAA&#10;ZgYAAA4AAAAAAAAAAAAAAAAALgIAAGRycy9lMm9Eb2MueG1sUEsBAi0AFAAGAAgAAAAhAMslBHHf&#10;AAAACwEAAA8AAAAAAAAAAAAAAAAASQUAAGRycy9kb3ducmV2LnhtbFBLBQYAAAAABAAEAPMAAABV&#10;BgAAAAA=&#10;" fillcolor="white [3201]" strokeweight=".25pt">
                <v:shadow on="t" color="black" opacity="26214f" origin="-.5,-.5" offset=".74836mm,.74836mm"/>
                <v:textbox>
                  <w:txbxContent>
                    <w:p w:rsidR="00C2200E" w:rsidRPr="00C2200E" w:rsidRDefault="00C2200E" w:rsidP="00C2200E">
                      <w:r w:rsidRPr="00C2200E">
                        <w:rPr>
                          <w:b/>
                          <w:bCs/>
                          <w:u w:val="single"/>
                        </w:rPr>
                        <w:t>Critères de réussites :</w:t>
                      </w:r>
                    </w:p>
                    <w:p w:rsidR="00C2200E" w:rsidRPr="00C2200E" w:rsidRDefault="00C2200E" w:rsidP="00C2200E"/>
                    <w:p w:rsidR="00C2200E" w:rsidRPr="00C2200E" w:rsidRDefault="00C2200E" w:rsidP="00C2200E">
                      <w:pPr>
                        <w:numPr>
                          <w:ilvl w:val="0"/>
                          <w:numId w:val="17"/>
                        </w:numPr>
                      </w:pPr>
                      <w:r w:rsidRPr="00C2200E">
                        <w:t>La feuille de calculs doit fonctionner.</w:t>
                      </w:r>
                    </w:p>
                    <w:p w:rsidR="00C2200E" w:rsidRPr="00C2200E" w:rsidRDefault="00C2200E" w:rsidP="00C2200E"/>
                    <w:p w:rsidR="00C2200E" w:rsidRPr="00C2200E" w:rsidRDefault="00C2200E" w:rsidP="00C2200E">
                      <w:r w:rsidRPr="00C2200E">
                        <w:sym w:font="Symbol" w:char="F0AE"/>
                      </w:r>
                      <w:r w:rsidRPr="00C2200E">
                        <w:t xml:space="preserve"> Faire le test avec la famille Martin, vous devez retrouver le résultat obtenu à la question 1d).</w:t>
                      </w:r>
                    </w:p>
                    <w:p w:rsidR="00C2200E" w:rsidRPr="00C2200E" w:rsidRDefault="00C2200E" w:rsidP="00C2200E"/>
                    <w:p w:rsidR="00C2200E" w:rsidRPr="00C2200E" w:rsidRDefault="00C2200E" w:rsidP="00C2200E">
                      <w:r w:rsidRPr="00C2200E">
                        <w:sym w:font="Symbol" w:char="F0AE"/>
                      </w:r>
                      <w:r w:rsidRPr="00C2200E">
                        <w:t xml:space="preserve"> Effectuer un deuxième test avec une famille de 5 personnes, ayant un jardin de 550 m² et une surface de toiture de 60 m² (toit ondulé) vivant dans la région de Marseille. Le résultat obtenu doit être 3614 L.</w:t>
                      </w:r>
                    </w:p>
                    <w:p w:rsidR="00C2200E" w:rsidRPr="00C2200E" w:rsidRDefault="00C2200E" w:rsidP="00C2200E"/>
                    <w:p w:rsidR="00C2200E" w:rsidRPr="00C2200E" w:rsidRDefault="00C2200E" w:rsidP="00C2200E">
                      <w:pPr>
                        <w:numPr>
                          <w:ilvl w:val="0"/>
                          <w:numId w:val="18"/>
                        </w:numPr>
                      </w:pPr>
                      <w:r w:rsidRPr="00C2200E">
                        <w:t>Le fichier doit être bien présenté et facile à renseigner.</w:t>
                      </w:r>
                    </w:p>
                    <w:p w:rsidR="00C2200E" w:rsidRPr="00C2200E" w:rsidRDefault="00C2200E" w:rsidP="00C2200E"/>
                    <w:p w:rsidR="00C2200E" w:rsidRPr="00C2200E" w:rsidRDefault="00C2200E" w:rsidP="00C2200E">
                      <w:pPr>
                        <w:numPr>
                          <w:ilvl w:val="0"/>
                          <w:numId w:val="19"/>
                        </w:numPr>
                      </w:pPr>
                      <w:r w:rsidRPr="00C2200E">
                        <w:t>Le fichier doit être nommé « cuve nom classe » et enregistré dans le répertoire commun de la classe 3PPro, dans le dossier « maths ».</w:t>
                      </w:r>
                    </w:p>
                    <w:p w:rsidR="00C2200E" w:rsidRDefault="00C2200E"/>
                  </w:txbxContent>
                </v:textbox>
              </v:shape>
            </w:pict>
          </mc:Fallback>
        </mc:AlternateContent>
      </w:r>
      <w:r w:rsidR="00DB49E3" w:rsidRPr="00DB49E3">
        <w:rPr>
          <w:rFonts w:asciiTheme="minorHAnsi" w:hAnsiTheme="minorHAnsi"/>
          <w:sz w:val="20"/>
          <w:szCs w:val="20"/>
          <w:u w:val="single"/>
        </w:rPr>
        <w:t>Figure 3</w:t>
      </w:r>
      <w:r w:rsidR="00DB49E3" w:rsidRPr="00DB49E3">
        <w:rPr>
          <w:rFonts w:asciiTheme="minorHAnsi" w:hAnsiTheme="minorHAnsi"/>
          <w:sz w:val="20"/>
          <w:szCs w:val="20"/>
        </w:rPr>
        <w:t> : exemple de feuille de calcul</w:t>
      </w:r>
    </w:p>
    <w:p w:rsidR="000127C9" w:rsidRDefault="000127C9" w:rsidP="00DB49E3">
      <w:pPr>
        <w:spacing w:after="200" w:line="276" w:lineRule="auto"/>
        <w:jc w:val="center"/>
        <w:rPr>
          <w:rFonts w:asciiTheme="minorHAnsi" w:hAnsiTheme="minorHAnsi"/>
          <w:sz w:val="20"/>
          <w:szCs w:val="20"/>
        </w:rPr>
      </w:pPr>
    </w:p>
    <w:p w:rsidR="00FA576E" w:rsidRDefault="00FA576E" w:rsidP="00DB49E3">
      <w:pPr>
        <w:spacing w:after="200" w:line="276" w:lineRule="auto"/>
        <w:jc w:val="center"/>
        <w:rPr>
          <w:rFonts w:asciiTheme="minorHAnsi" w:hAnsiTheme="minorHAnsi"/>
          <w:sz w:val="20"/>
          <w:szCs w:val="20"/>
        </w:rPr>
      </w:pPr>
    </w:p>
    <w:p w:rsidR="00FA576E" w:rsidRPr="00DB49E3" w:rsidRDefault="00FA576E" w:rsidP="00DB49E3">
      <w:pPr>
        <w:spacing w:after="200" w:line="276" w:lineRule="auto"/>
        <w:jc w:val="center"/>
        <w:rPr>
          <w:rFonts w:asciiTheme="minorHAnsi" w:hAnsiTheme="minorHAnsi"/>
          <w:sz w:val="20"/>
          <w:szCs w:val="20"/>
        </w:rPr>
      </w:pPr>
    </w:p>
    <w:p w:rsidR="00FA576E" w:rsidRDefault="00FA576E" w:rsidP="00C2200E">
      <w:pPr>
        <w:rPr>
          <w:rFonts w:asciiTheme="minorHAnsi" w:hAnsiTheme="minorHAnsi"/>
        </w:rPr>
      </w:pPr>
      <w:r>
        <w:rPr>
          <w:rFonts w:asciiTheme="minorHAnsi" w:hAnsiTheme="minorHAnsi"/>
        </w:rPr>
        <w:br w:type="page"/>
      </w:r>
    </w:p>
    <w:tbl>
      <w:tblPr>
        <w:tblpPr w:leftFromText="141" w:rightFromText="141" w:vertAnchor="page" w:horzAnchor="margin" w:tblpXSpec="center" w:tblpY="1366"/>
        <w:tblW w:w="5338" w:type="pct"/>
        <w:tblCellSpacing w:w="0" w:type="dxa"/>
        <w:tblBorders>
          <w:top w:val="outset" w:sz="6" w:space="0" w:color="984806" w:themeColor="accent6" w:themeShade="80"/>
          <w:left w:val="outset" w:sz="6" w:space="0" w:color="984806" w:themeColor="accent6" w:themeShade="80"/>
          <w:bottom w:val="inset" w:sz="6" w:space="0" w:color="984806" w:themeColor="accent6" w:themeShade="80"/>
          <w:right w:val="inset" w:sz="6" w:space="0" w:color="984806" w:themeColor="accent6" w:themeShade="80"/>
          <w:insideH w:val="single" w:sz="6" w:space="0" w:color="984806" w:themeColor="accent6" w:themeShade="80"/>
          <w:insideV w:val="single" w:sz="6" w:space="0" w:color="984806" w:themeColor="accent6" w:themeShade="80"/>
        </w:tblBorders>
        <w:tblCellMar>
          <w:top w:w="60" w:type="dxa"/>
          <w:left w:w="60" w:type="dxa"/>
          <w:bottom w:w="60" w:type="dxa"/>
          <w:right w:w="60" w:type="dxa"/>
        </w:tblCellMar>
        <w:tblLook w:val="04A0" w:firstRow="1" w:lastRow="0" w:firstColumn="1" w:lastColumn="0" w:noHBand="0" w:noVBand="1"/>
      </w:tblPr>
      <w:tblGrid>
        <w:gridCol w:w="2289"/>
        <w:gridCol w:w="3217"/>
        <w:gridCol w:w="1301"/>
        <w:gridCol w:w="787"/>
        <w:gridCol w:w="1328"/>
        <w:gridCol w:w="796"/>
        <w:gridCol w:w="1616"/>
      </w:tblGrid>
      <w:tr w:rsidR="007932C5" w:rsidRPr="00D36BF6" w:rsidTr="00754255">
        <w:trPr>
          <w:trHeight w:val="280"/>
          <w:tblCellSpacing w:w="0" w:type="dxa"/>
        </w:trPr>
        <w:tc>
          <w:tcPr>
            <w:tcW w:w="1010" w:type="pct"/>
            <w:hideMark/>
          </w:tcPr>
          <w:p w:rsidR="00754255" w:rsidRPr="00D36BF6" w:rsidRDefault="00754255" w:rsidP="00754255">
            <w:pPr>
              <w:rPr>
                <w:rFonts w:ascii="Calibri" w:hAnsi="Calibri"/>
                <w:sz w:val="20"/>
                <w:szCs w:val="20"/>
              </w:rPr>
            </w:pPr>
            <w:r w:rsidRPr="00D36BF6">
              <w:rPr>
                <w:rFonts w:ascii="Calibri" w:hAnsi="Calibri"/>
                <w:sz w:val="20"/>
                <w:szCs w:val="20"/>
              </w:rPr>
              <w:lastRenderedPageBreak/>
              <w:t>NOM :</w:t>
            </w:r>
          </w:p>
        </w:tc>
        <w:tc>
          <w:tcPr>
            <w:tcW w:w="1419" w:type="pct"/>
            <w:vMerge w:val="restart"/>
            <w:hideMark/>
          </w:tcPr>
          <w:p w:rsidR="00754255" w:rsidRPr="00D36BF6" w:rsidRDefault="00754255" w:rsidP="00754255">
            <w:pPr>
              <w:rPr>
                <w:rFonts w:ascii="Calibri" w:hAnsi="Calibri"/>
                <w:sz w:val="22"/>
                <w:szCs w:val="22"/>
              </w:rPr>
            </w:pPr>
          </w:p>
          <w:p w:rsidR="00754255" w:rsidRPr="00D36BF6" w:rsidRDefault="00754255" w:rsidP="00754255">
            <w:pPr>
              <w:jc w:val="center"/>
              <w:rPr>
                <w:rFonts w:ascii="Calibri" w:hAnsi="Calibri"/>
                <w:sz w:val="22"/>
                <w:szCs w:val="22"/>
              </w:rPr>
            </w:pPr>
            <w:r>
              <w:rPr>
                <w:rFonts w:ascii="Calibri" w:hAnsi="Calibri"/>
                <w:sz w:val="22"/>
                <w:szCs w:val="22"/>
              </w:rPr>
              <w:t>Eau de pluie.</w:t>
            </w:r>
          </w:p>
        </w:tc>
        <w:tc>
          <w:tcPr>
            <w:tcW w:w="574" w:type="pct"/>
            <w:vMerge w:val="restart"/>
          </w:tcPr>
          <w:p w:rsidR="00754255" w:rsidRPr="00D36BF6" w:rsidRDefault="00754255" w:rsidP="00754255">
            <w:pPr>
              <w:jc w:val="center"/>
              <w:rPr>
                <w:rFonts w:ascii="Calibri" w:hAnsi="Calibri"/>
                <w:sz w:val="22"/>
                <w:szCs w:val="22"/>
              </w:rPr>
            </w:pPr>
          </w:p>
        </w:tc>
        <w:tc>
          <w:tcPr>
            <w:tcW w:w="1997" w:type="pct"/>
            <w:gridSpan w:val="4"/>
            <w:vMerge w:val="restart"/>
          </w:tcPr>
          <w:p w:rsidR="00754255" w:rsidRPr="00D36BF6" w:rsidRDefault="00754255" w:rsidP="00754255">
            <w:pPr>
              <w:jc w:val="center"/>
              <w:rPr>
                <w:rFonts w:ascii="Calibri" w:hAnsi="Calibri"/>
                <w:sz w:val="22"/>
                <w:szCs w:val="22"/>
              </w:rPr>
            </w:pPr>
            <w:r w:rsidRPr="00D36BF6">
              <w:rPr>
                <w:rFonts w:ascii="Calibri" w:hAnsi="Calibri"/>
                <w:sz w:val="22"/>
                <w:szCs w:val="22"/>
              </w:rPr>
              <w:t xml:space="preserve">Commentaires </w:t>
            </w:r>
          </w:p>
        </w:tc>
      </w:tr>
      <w:tr w:rsidR="007932C5" w:rsidRPr="00D36BF6" w:rsidTr="00754255">
        <w:trPr>
          <w:trHeight w:val="280"/>
          <w:tblCellSpacing w:w="0" w:type="dxa"/>
        </w:trPr>
        <w:tc>
          <w:tcPr>
            <w:tcW w:w="1010" w:type="pct"/>
            <w:hideMark/>
          </w:tcPr>
          <w:p w:rsidR="00754255" w:rsidRPr="00D36BF6" w:rsidRDefault="00754255" w:rsidP="00754255">
            <w:pPr>
              <w:rPr>
                <w:rFonts w:ascii="Calibri" w:hAnsi="Calibri"/>
                <w:sz w:val="20"/>
                <w:szCs w:val="20"/>
              </w:rPr>
            </w:pPr>
            <w:r w:rsidRPr="00D36BF6">
              <w:rPr>
                <w:rFonts w:ascii="Calibri" w:hAnsi="Calibri"/>
                <w:sz w:val="20"/>
                <w:szCs w:val="20"/>
              </w:rPr>
              <w:t>Prénom :</w:t>
            </w:r>
          </w:p>
        </w:tc>
        <w:tc>
          <w:tcPr>
            <w:tcW w:w="1419" w:type="pct"/>
            <w:vMerge/>
            <w:hideMark/>
          </w:tcPr>
          <w:p w:rsidR="00754255" w:rsidRPr="00D36BF6" w:rsidRDefault="00754255" w:rsidP="00754255">
            <w:pPr>
              <w:rPr>
                <w:rFonts w:ascii="Calibri" w:hAnsi="Calibri"/>
                <w:sz w:val="22"/>
                <w:szCs w:val="22"/>
              </w:rPr>
            </w:pPr>
          </w:p>
        </w:tc>
        <w:tc>
          <w:tcPr>
            <w:tcW w:w="574" w:type="pct"/>
            <w:vMerge/>
          </w:tcPr>
          <w:p w:rsidR="00754255" w:rsidRPr="00D36BF6" w:rsidRDefault="00754255" w:rsidP="00754255">
            <w:pPr>
              <w:rPr>
                <w:rFonts w:ascii="Calibri" w:hAnsi="Calibri"/>
                <w:sz w:val="22"/>
                <w:szCs w:val="22"/>
              </w:rPr>
            </w:pPr>
          </w:p>
        </w:tc>
        <w:tc>
          <w:tcPr>
            <w:tcW w:w="1997" w:type="pct"/>
            <w:gridSpan w:val="4"/>
            <w:vMerge/>
          </w:tcPr>
          <w:p w:rsidR="00754255" w:rsidRPr="00D36BF6" w:rsidRDefault="00754255" w:rsidP="00754255">
            <w:pPr>
              <w:rPr>
                <w:rFonts w:ascii="Calibri" w:hAnsi="Calibri"/>
                <w:sz w:val="22"/>
                <w:szCs w:val="22"/>
              </w:rPr>
            </w:pPr>
          </w:p>
        </w:tc>
      </w:tr>
      <w:tr w:rsidR="007932C5" w:rsidRPr="00D36BF6" w:rsidTr="00754255">
        <w:trPr>
          <w:trHeight w:val="280"/>
          <w:tblCellSpacing w:w="0" w:type="dxa"/>
        </w:trPr>
        <w:tc>
          <w:tcPr>
            <w:tcW w:w="1010" w:type="pct"/>
            <w:hideMark/>
          </w:tcPr>
          <w:p w:rsidR="00754255" w:rsidRPr="00D36BF6" w:rsidRDefault="00754255" w:rsidP="00754255">
            <w:pPr>
              <w:rPr>
                <w:rFonts w:ascii="Calibri" w:hAnsi="Calibri"/>
                <w:sz w:val="20"/>
                <w:szCs w:val="20"/>
              </w:rPr>
            </w:pPr>
            <w:r w:rsidRPr="00D36BF6">
              <w:rPr>
                <w:rFonts w:ascii="Calibri" w:hAnsi="Calibri"/>
                <w:sz w:val="20"/>
                <w:szCs w:val="20"/>
              </w:rPr>
              <w:t>Classe : 3PPRO</w:t>
            </w:r>
          </w:p>
        </w:tc>
        <w:tc>
          <w:tcPr>
            <w:tcW w:w="1419" w:type="pct"/>
            <w:vMerge/>
            <w:hideMark/>
          </w:tcPr>
          <w:p w:rsidR="00754255" w:rsidRPr="00D36BF6" w:rsidRDefault="00754255" w:rsidP="00754255">
            <w:pPr>
              <w:rPr>
                <w:rFonts w:ascii="Calibri" w:hAnsi="Calibri"/>
                <w:sz w:val="22"/>
                <w:szCs w:val="22"/>
              </w:rPr>
            </w:pPr>
          </w:p>
        </w:tc>
        <w:tc>
          <w:tcPr>
            <w:tcW w:w="574" w:type="pct"/>
            <w:vMerge/>
          </w:tcPr>
          <w:p w:rsidR="00754255" w:rsidRPr="00D36BF6" w:rsidRDefault="00754255" w:rsidP="00754255">
            <w:pPr>
              <w:rPr>
                <w:rFonts w:ascii="Calibri" w:hAnsi="Calibri"/>
                <w:sz w:val="22"/>
                <w:szCs w:val="22"/>
              </w:rPr>
            </w:pPr>
          </w:p>
        </w:tc>
        <w:tc>
          <w:tcPr>
            <w:tcW w:w="1997" w:type="pct"/>
            <w:gridSpan w:val="4"/>
            <w:vMerge/>
          </w:tcPr>
          <w:p w:rsidR="00754255" w:rsidRPr="00D36BF6" w:rsidRDefault="00754255" w:rsidP="00754255">
            <w:pPr>
              <w:rPr>
                <w:rFonts w:ascii="Calibri" w:hAnsi="Calibri"/>
                <w:sz w:val="22"/>
                <w:szCs w:val="22"/>
              </w:rPr>
            </w:pPr>
          </w:p>
        </w:tc>
      </w:tr>
      <w:tr w:rsidR="007932C5" w:rsidRPr="00D36BF6" w:rsidTr="00754255">
        <w:trPr>
          <w:trHeight w:val="754"/>
          <w:tblCellSpacing w:w="0" w:type="dxa"/>
        </w:trPr>
        <w:tc>
          <w:tcPr>
            <w:tcW w:w="1010" w:type="pct"/>
            <w:shd w:val="clear" w:color="auto" w:fill="FDE9D9" w:themeFill="accent6" w:themeFillTint="33"/>
            <w:hideMark/>
          </w:tcPr>
          <w:p w:rsidR="00754255" w:rsidRPr="00D36BF6" w:rsidRDefault="00754255" w:rsidP="00754255">
            <w:pPr>
              <w:jc w:val="center"/>
              <w:rPr>
                <w:rFonts w:ascii="Calibri" w:hAnsi="Calibri"/>
                <w:sz w:val="22"/>
                <w:szCs w:val="22"/>
              </w:rPr>
            </w:pPr>
          </w:p>
        </w:tc>
        <w:tc>
          <w:tcPr>
            <w:tcW w:w="1419" w:type="pct"/>
            <w:shd w:val="clear" w:color="auto" w:fill="FDE9D9" w:themeFill="accent6" w:themeFillTint="33"/>
            <w:hideMark/>
          </w:tcPr>
          <w:p w:rsidR="00754255" w:rsidRPr="00D36BF6" w:rsidRDefault="00754255" w:rsidP="00754255">
            <w:pPr>
              <w:jc w:val="center"/>
              <w:rPr>
                <w:rFonts w:ascii="Calibri" w:hAnsi="Calibri"/>
                <w:b/>
                <w:smallCaps/>
                <w:sz w:val="22"/>
                <w:szCs w:val="22"/>
                <w:vertAlign w:val="superscript"/>
              </w:rPr>
            </w:pPr>
            <w:r w:rsidRPr="00D36BF6">
              <w:rPr>
                <w:rFonts w:ascii="Calibri" w:hAnsi="Calibri"/>
                <w:b/>
                <w:bCs/>
                <w:smallCaps/>
                <w:sz w:val="22"/>
                <w:szCs w:val="22"/>
              </w:rPr>
              <w:t>Compétences testées</w:t>
            </w:r>
            <w:r w:rsidRPr="00D36BF6">
              <w:rPr>
                <w:rFonts w:ascii="Calibri" w:hAnsi="Calibri"/>
                <w:b/>
                <w:bCs/>
                <w:smallCaps/>
                <w:sz w:val="22"/>
                <w:szCs w:val="22"/>
                <w:vertAlign w:val="superscript"/>
              </w:rPr>
              <w:t>*</w:t>
            </w:r>
          </w:p>
        </w:tc>
        <w:tc>
          <w:tcPr>
            <w:tcW w:w="574" w:type="pct"/>
            <w:shd w:val="clear" w:color="auto" w:fill="FDE9D9" w:themeFill="accent6" w:themeFillTint="33"/>
          </w:tcPr>
          <w:p w:rsidR="00754255" w:rsidRPr="00D36BF6" w:rsidRDefault="00754255" w:rsidP="00754255">
            <w:pPr>
              <w:rPr>
                <w:rFonts w:ascii="Calibri" w:hAnsi="Calibri"/>
                <w:b/>
                <w:smallCaps/>
                <w:sz w:val="22"/>
                <w:szCs w:val="22"/>
              </w:rPr>
            </w:pPr>
            <w:r w:rsidRPr="00D36BF6">
              <w:rPr>
                <w:rFonts w:ascii="Calibri" w:hAnsi="Calibri"/>
                <w:b/>
                <w:smallCaps/>
                <w:sz w:val="22"/>
                <w:szCs w:val="22"/>
              </w:rPr>
              <w:t>question</w:t>
            </w:r>
          </w:p>
        </w:tc>
        <w:tc>
          <w:tcPr>
            <w:tcW w:w="347" w:type="pct"/>
            <w:shd w:val="clear" w:color="auto" w:fill="FDE9D9" w:themeFill="accent6" w:themeFillTint="33"/>
            <w:hideMark/>
          </w:tcPr>
          <w:p w:rsidR="00754255" w:rsidRPr="00D36BF6" w:rsidRDefault="00754255" w:rsidP="00754255">
            <w:pPr>
              <w:jc w:val="center"/>
              <w:rPr>
                <w:rFonts w:ascii="Calibri" w:hAnsi="Calibri"/>
                <w:b/>
                <w:smallCaps/>
                <w:sz w:val="20"/>
                <w:szCs w:val="20"/>
              </w:rPr>
            </w:pPr>
            <w:r w:rsidRPr="00D36BF6">
              <w:rPr>
                <w:rFonts w:ascii="Calibri" w:hAnsi="Calibri"/>
                <w:b/>
                <w:smallCaps/>
                <w:sz w:val="20"/>
                <w:szCs w:val="20"/>
              </w:rPr>
              <w:t>Je sais faire</w:t>
            </w:r>
          </w:p>
        </w:tc>
        <w:tc>
          <w:tcPr>
            <w:tcW w:w="586" w:type="pct"/>
            <w:shd w:val="clear" w:color="auto" w:fill="FDE9D9" w:themeFill="accent6" w:themeFillTint="33"/>
            <w:hideMark/>
          </w:tcPr>
          <w:p w:rsidR="00754255" w:rsidRPr="00D36BF6" w:rsidRDefault="00754255" w:rsidP="00754255">
            <w:pPr>
              <w:jc w:val="center"/>
              <w:rPr>
                <w:rFonts w:ascii="Calibri" w:hAnsi="Calibri"/>
                <w:b/>
                <w:smallCaps/>
                <w:sz w:val="20"/>
                <w:szCs w:val="20"/>
              </w:rPr>
            </w:pPr>
            <w:r w:rsidRPr="00D36BF6">
              <w:rPr>
                <w:rFonts w:ascii="Calibri" w:hAnsi="Calibri"/>
                <w:b/>
                <w:smallCaps/>
                <w:sz w:val="20"/>
                <w:szCs w:val="20"/>
              </w:rPr>
              <w:t>Je sais partiellement faire</w:t>
            </w:r>
          </w:p>
        </w:tc>
        <w:tc>
          <w:tcPr>
            <w:tcW w:w="351" w:type="pct"/>
            <w:shd w:val="clear" w:color="auto" w:fill="FDE9D9" w:themeFill="accent6" w:themeFillTint="33"/>
          </w:tcPr>
          <w:p w:rsidR="00754255" w:rsidRPr="00D36BF6" w:rsidRDefault="00754255" w:rsidP="00754255">
            <w:pPr>
              <w:jc w:val="center"/>
              <w:rPr>
                <w:rFonts w:ascii="Calibri" w:hAnsi="Calibri"/>
                <w:b/>
                <w:bCs/>
                <w:smallCaps/>
                <w:sz w:val="20"/>
                <w:szCs w:val="20"/>
              </w:rPr>
            </w:pPr>
            <w:r w:rsidRPr="00D36BF6">
              <w:rPr>
                <w:rFonts w:ascii="Calibri" w:hAnsi="Calibri"/>
                <w:b/>
                <w:bCs/>
                <w:smallCaps/>
                <w:sz w:val="20"/>
                <w:szCs w:val="20"/>
              </w:rPr>
              <w:t>Je ne sais pas faire</w:t>
            </w:r>
          </w:p>
        </w:tc>
        <w:tc>
          <w:tcPr>
            <w:tcW w:w="713" w:type="pct"/>
            <w:shd w:val="clear" w:color="auto" w:fill="FDE9D9" w:themeFill="accent6" w:themeFillTint="33"/>
            <w:hideMark/>
          </w:tcPr>
          <w:p w:rsidR="00754255" w:rsidRPr="00D36BF6" w:rsidRDefault="00754255" w:rsidP="00754255">
            <w:pPr>
              <w:jc w:val="center"/>
              <w:rPr>
                <w:rFonts w:ascii="Calibri" w:hAnsi="Calibri"/>
                <w:b/>
                <w:smallCaps/>
                <w:sz w:val="20"/>
                <w:szCs w:val="20"/>
              </w:rPr>
            </w:pPr>
            <w:r w:rsidRPr="00D36BF6">
              <w:rPr>
                <w:rFonts w:ascii="Calibri" w:hAnsi="Calibri"/>
                <w:b/>
                <w:smallCaps/>
                <w:sz w:val="20"/>
                <w:szCs w:val="20"/>
              </w:rPr>
              <w:t xml:space="preserve">Ce que </w:t>
            </w:r>
          </w:p>
          <w:p w:rsidR="00754255" w:rsidRPr="00D36BF6" w:rsidRDefault="00754255" w:rsidP="00754255">
            <w:pPr>
              <w:jc w:val="center"/>
              <w:rPr>
                <w:rFonts w:ascii="Calibri" w:hAnsi="Calibri"/>
                <w:b/>
                <w:smallCaps/>
                <w:sz w:val="20"/>
                <w:szCs w:val="20"/>
              </w:rPr>
            </w:pPr>
            <w:r w:rsidRPr="00D36BF6">
              <w:rPr>
                <w:rFonts w:ascii="Calibri" w:hAnsi="Calibri"/>
                <w:b/>
                <w:smallCaps/>
                <w:sz w:val="20"/>
                <w:szCs w:val="20"/>
              </w:rPr>
              <w:t>je dois travailler</w:t>
            </w:r>
          </w:p>
        </w:tc>
      </w:tr>
      <w:tr w:rsidR="00754255" w:rsidRPr="00D36BF6" w:rsidTr="00754255">
        <w:trPr>
          <w:trHeight w:val="411"/>
          <w:tblCellSpacing w:w="0" w:type="dxa"/>
        </w:trPr>
        <w:tc>
          <w:tcPr>
            <w:tcW w:w="5000" w:type="pct"/>
            <w:gridSpan w:val="7"/>
            <w:shd w:val="clear" w:color="auto" w:fill="DBE5F1" w:themeFill="accent1" w:themeFillTint="33"/>
          </w:tcPr>
          <w:p w:rsidR="00754255" w:rsidRPr="00D36BF6" w:rsidRDefault="00754255" w:rsidP="00754255">
            <w:pPr>
              <w:jc w:val="center"/>
              <w:rPr>
                <w:rFonts w:ascii="Calibri" w:hAnsi="Calibri"/>
                <w:b/>
                <w:smallCaps/>
                <w:sz w:val="20"/>
                <w:szCs w:val="20"/>
              </w:rPr>
            </w:pPr>
            <w:r w:rsidRPr="00D36BF6">
              <w:rPr>
                <w:rFonts w:ascii="Calibri" w:hAnsi="Calibri"/>
                <w:b/>
                <w:bCs/>
                <w:smallCaps/>
                <w:sz w:val="22"/>
                <w:szCs w:val="22"/>
              </w:rPr>
              <w:t>Compétences expérimentales</w:t>
            </w:r>
          </w:p>
        </w:tc>
      </w:tr>
      <w:tr w:rsidR="007932C5" w:rsidRPr="00D36BF6" w:rsidTr="00754255">
        <w:trPr>
          <w:trHeight w:val="4811"/>
          <w:tblCellSpacing w:w="0" w:type="dxa"/>
        </w:trPr>
        <w:tc>
          <w:tcPr>
            <w:tcW w:w="1010" w:type="pct"/>
            <w:hideMark/>
          </w:tcPr>
          <w:p w:rsidR="00754255" w:rsidRPr="00D36BF6" w:rsidRDefault="00754255" w:rsidP="00754255">
            <w:pPr>
              <w:jc w:val="center"/>
              <w:rPr>
                <w:rFonts w:ascii="Calibri" w:hAnsi="Calibri"/>
                <w:b/>
                <w:smallCaps/>
                <w:sz w:val="22"/>
                <w:szCs w:val="22"/>
              </w:rPr>
            </w:pPr>
          </w:p>
          <w:p w:rsidR="00754255" w:rsidRPr="00D36BF6" w:rsidRDefault="00754255" w:rsidP="00754255">
            <w:pPr>
              <w:jc w:val="center"/>
              <w:rPr>
                <w:rFonts w:ascii="Calibri" w:hAnsi="Calibri"/>
                <w:b/>
                <w:smallCaps/>
                <w:sz w:val="22"/>
                <w:szCs w:val="22"/>
              </w:rPr>
            </w:pPr>
          </w:p>
          <w:p w:rsidR="00754255" w:rsidRPr="00D36BF6" w:rsidRDefault="00754255" w:rsidP="00754255">
            <w:pPr>
              <w:jc w:val="center"/>
              <w:rPr>
                <w:rFonts w:ascii="Calibri" w:hAnsi="Calibri"/>
                <w:b/>
                <w:smallCaps/>
                <w:sz w:val="22"/>
                <w:szCs w:val="22"/>
              </w:rPr>
            </w:pPr>
          </w:p>
          <w:p w:rsidR="00754255" w:rsidRPr="00D36BF6" w:rsidRDefault="00754255" w:rsidP="00754255">
            <w:pPr>
              <w:jc w:val="center"/>
              <w:rPr>
                <w:rFonts w:ascii="Calibri" w:hAnsi="Calibri"/>
                <w:b/>
                <w:smallCaps/>
                <w:sz w:val="22"/>
                <w:szCs w:val="22"/>
              </w:rPr>
            </w:pPr>
          </w:p>
          <w:p w:rsidR="00754255" w:rsidRPr="00D36BF6" w:rsidRDefault="00754255" w:rsidP="00754255">
            <w:pPr>
              <w:jc w:val="center"/>
              <w:rPr>
                <w:rFonts w:ascii="Calibri" w:hAnsi="Calibri"/>
                <w:b/>
                <w:smallCaps/>
                <w:sz w:val="22"/>
                <w:szCs w:val="22"/>
              </w:rPr>
            </w:pPr>
          </w:p>
          <w:p w:rsidR="00754255" w:rsidRPr="00D36BF6" w:rsidRDefault="00754255" w:rsidP="00754255">
            <w:pPr>
              <w:jc w:val="center"/>
              <w:rPr>
                <w:rFonts w:ascii="Calibri" w:hAnsi="Calibri"/>
                <w:b/>
                <w:smallCaps/>
                <w:sz w:val="22"/>
                <w:szCs w:val="22"/>
              </w:rPr>
            </w:pPr>
          </w:p>
          <w:p w:rsidR="00754255" w:rsidRPr="00D36BF6" w:rsidRDefault="00754255" w:rsidP="00754255">
            <w:pPr>
              <w:jc w:val="center"/>
              <w:rPr>
                <w:rFonts w:ascii="Calibri" w:hAnsi="Calibri"/>
                <w:sz w:val="22"/>
                <w:szCs w:val="22"/>
              </w:rPr>
            </w:pPr>
          </w:p>
        </w:tc>
        <w:tc>
          <w:tcPr>
            <w:tcW w:w="1419" w:type="pct"/>
            <w:hideMark/>
          </w:tcPr>
          <w:p w:rsidR="00754255" w:rsidRPr="00D36BF6" w:rsidRDefault="00754255" w:rsidP="00754255">
            <w:pPr>
              <w:rPr>
                <w:rFonts w:ascii="Calibri" w:hAnsi="Calibri"/>
                <w:b/>
                <w:smallCaps/>
                <w:sz w:val="22"/>
                <w:szCs w:val="22"/>
              </w:rPr>
            </w:pPr>
            <w:r w:rsidRPr="00D36BF6">
              <w:rPr>
                <w:rFonts w:ascii="Calibri" w:hAnsi="Calibri"/>
                <w:b/>
                <w:smallCaps/>
                <w:sz w:val="22"/>
                <w:szCs w:val="22"/>
              </w:rPr>
              <w:t>S’approprier</w:t>
            </w:r>
          </w:p>
          <w:p w:rsidR="00754255" w:rsidRPr="00D36BF6" w:rsidRDefault="00754255" w:rsidP="00754255">
            <w:pPr>
              <w:jc w:val="both"/>
              <w:rPr>
                <w:rFonts w:ascii="Calibri" w:hAnsi="Calibri"/>
                <w:sz w:val="20"/>
                <w:szCs w:val="20"/>
              </w:rPr>
            </w:pPr>
            <w:r w:rsidRPr="00D36BF6">
              <w:rPr>
                <w:rFonts w:ascii="Calibri" w:hAnsi="Calibri"/>
                <w:sz w:val="20"/>
                <w:szCs w:val="20"/>
              </w:rPr>
              <w:t>Rechercher, extraire et organiser l’information utile.</w:t>
            </w:r>
          </w:p>
          <w:p w:rsidR="00754255" w:rsidRDefault="00754255" w:rsidP="00754255">
            <w:pPr>
              <w:rPr>
                <w:rFonts w:ascii="Calibri" w:hAnsi="Calibri"/>
                <w:b/>
                <w:smallCaps/>
                <w:sz w:val="22"/>
                <w:szCs w:val="22"/>
              </w:rPr>
            </w:pPr>
          </w:p>
          <w:p w:rsidR="007932C5" w:rsidRPr="00D36BF6" w:rsidRDefault="007932C5" w:rsidP="00754255">
            <w:pPr>
              <w:rPr>
                <w:rFonts w:ascii="Calibri" w:hAnsi="Calibri"/>
                <w:b/>
                <w:smallCaps/>
                <w:sz w:val="22"/>
                <w:szCs w:val="22"/>
              </w:rPr>
            </w:pPr>
          </w:p>
          <w:p w:rsidR="00754255" w:rsidRPr="00D36BF6" w:rsidRDefault="00754255" w:rsidP="00754255">
            <w:pPr>
              <w:rPr>
                <w:rFonts w:ascii="Calibri" w:hAnsi="Calibri"/>
                <w:b/>
                <w:smallCaps/>
                <w:sz w:val="22"/>
                <w:szCs w:val="22"/>
              </w:rPr>
            </w:pPr>
            <w:r w:rsidRPr="00D36BF6">
              <w:rPr>
                <w:rFonts w:ascii="Calibri" w:hAnsi="Calibri"/>
                <w:b/>
                <w:smallCaps/>
                <w:sz w:val="22"/>
                <w:szCs w:val="22"/>
              </w:rPr>
              <w:t>Raisonner-Argumenter</w:t>
            </w:r>
          </w:p>
          <w:p w:rsidR="00754255" w:rsidRPr="00D36BF6" w:rsidRDefault="00754255" w:rsidP="00754255">
            <w:pPr>
              <w:jc w:val="both"/>
              <w:rPr>
                <w:rFonts w:ascii="Calibri" w:hAnsi="Calibri"/>
                <w:sz w:val="22"/>
                <w:szCs w:val="22"/>
              </w:rPr>
            </w:pPr>
            <w:r w:rsidRPr="00D36BF6">
              <w:rPr>
                <w:rFonts w:ascii="Calibri" w:hAnsi="Calibri"/>
                <w:sz w:val="22"/>
                <w:szCs w:val="22"/>
              </w:rPr>
              <w:t>S’engager dans une démarche de résolution.</w:t>
            </w:r>
          </w:p>
          <w:p w:rsidR="00754255" w:rsidRPr="00D36BF6" w:rsidRDefault="00754255" w:rsidP="00754255">
            <w:pPr>
              <w:rPr>
                <w:rFonts w:ascii="Calibri" w:hAnsi="Calibri"/>
                <w:b/>
                <w:smallCaps/>
                <w:sz w:val="22"/>
                <w:szCs w:val="22"/>
              </w:rPr>
            </w:pPr>
          </w:p>
          <w:p w:rsidR="007932C5" w:rsidRDefault="007932C5" w:rsidP="00754255">
            <w:pPr>
              <w:rPr>
                <w:rFonts w:ascii="Calibri" w:hAnsi="Calibri"/>
                <w:b/>
                <w:smallCaps/>
                <w:sz w:val="22"/>
                <w:szCs w:val="22"/>
              </w:rPr>
            </w:pPr>
          </w:p>
          <w:p w:rsidR="00754255" w:rsidRPr="00D36BF6" w:rsidRDefault="00754255" w:rsidP="00754255">
            <w:pPr>
              <w:rPr>
                <w:rFonts w:ascii="Calibri" w:hAnsi="Calibri"/>
                <w:b/>
                <w:smallCaps/>
                <w:sz w:val="22"/>
                <w:szCs w:val="22"/>
              </w:rPr>
            </w:pPr>
            <w:r w:rsidRPr="00D36BF6">
              <w:rPr>
                <w:rFonts w:ascii="Calibri" w:hAnsi="Calibri"/>
                <w:b/>
                <w:smallCaps/>
                <w:sz w:val="22"/>
                <w:szCs w:val="22"/>
              </w:rPr>
              <w:t>Réaliser-Calculer-Appliquer des consignes</w:t>
            </w:r>
          </w:p>
          <w:p w:rsidR="00754255" w:rsidRPr="00D36BF6" w:rsidRDefault="00754255" w:rsidP="00754255">
            <w:pPr>
              <w:jc w:val="both"/>
              <w:rPr>
                <w:rFonts w:ascii="Calibri" w:hAnsi="Calibri"/>
                <w:sz w:val="20"/>
                <w:szCs w:val="20"/>
              </w:rPr>
            </w:pPr>
            <w:r w:rsidRPr="00D36BF6">
              <w:rPr>
                <w:rFonts w:ascii="Calibri" w:hAnsi="Calibri"/>
                <w:sz w:val="20"/>
                <w:szCs w:val="20"/>
              </w:rPr>
              <w:t>Respecter des consignes ou décider soi-même d'effectuer certaines tâches, et savoir les exécuter</w:t>
            </w:r>
          </w:p>
          <w:p w:rsidR="00754255" w:rsidRPr="00D36BF6" w:rsidRDefault="00754255" w:rsidP="00754255">
            <w:pPr>
              <w:rPr>
                <w:rFonts w:ascii="Calibri" w:hAnsi="Calibri"/>
                <w:b/>
                <w:smallCaps/>
                <w:sz w:val="22"/>
                <w:szCs w:val="22"/>
              </w:rPr>
            </w:pPr>
          </w:p>
          <w:p w:rsidR="00754255" w:rsidRPr="00D36BF6" w:rsidRDefault="00754255" w:rsidP="00754255">
            <w:pPr>
              <w:jc w:val="both"/>
              <w:rPr>
                <w:rFonts w:ascii="Calibri" w:hAnsi="Calibri"/>
                <w:sz w:val="22"/>
                <w:szCs w:val="22"/>
              </w:rPr>
            </w:pPr>
            <w:r w:rsidRPr="00D36BF6">
              <w:rPr>
                <w:rFonts w:ascii="Calibri" w:hAnsi="Calibri"/>
                <w:b/>
                <w:smallCaps/>
                <w:sz w:val="22"/>
                <w:szCs w:val="22"/>
              </w:rPr>
              <w:t xml:space="preserve">Présenter sa démarche, ses résultats. Communiquer </w:t>
            </w:r>
            <w:r w:rsidRPr="00D36BF6">
              <w:rPr>
                <w:rFonts w:ascii="Calibri" w:hAnsi="Calibri"/>
                <w:b/>
                <w:sz w:val="22"/>
                <w:szCs w:val="22"/>
              </w:rPr>
              <w:t>À</w:t>
            </w:r>
            <w:r w:rsidRPr="00D36BF6">
              <w:rPr>
                <w:rFonts w:ascii="Calibri" w:hAnsi="Calibri"/>
                <w:b/>
                <w:smallCaps/>
                <w:sz w:val="22"/>
                <w:szCs w:val="22"/>
              </w:rPr>
              <w:t xml:space="preserve"> l’aide d’un langage </w:t>
            </w:r>
            <w:proofErr w:type="spellStart"/>
            <w:r w:rsidRPr="00D36BF6">
              <w:rPr>
                <w:rFonts w:ascii="Calibri" w:hAnsi="Calibri"/>
                <w:b/>
                <w:smallCaps/>
                <w:sz w:val="22"/>
                <w:szCs w:val="22"/>
              </w:rPr>
              <w:t>adapt</w:t>
            </w:r>
            <w:r w:rsidRPr="00D36BF6">
              <w:rPr>
                <w:rFonts w:ascii="Calibri" w:hAnsi="Calibri"/>
                <w:b/>
                <w:sz w:val="22"/>
                <w:szCs w:val="22"/>
              </w:rPr>
              <w:t>É</w:t>
            </w:r>
            <w:proofErr w:type="spellEnd"/>
            <w:r w:rsidRPr="00D36BF6">
              <w:rPr>
                <w:rFonts w:ascii="Calibri" w:hAnsi="Calibri"/>
                <w:b/>
                <w:smallCaps/>
                <w:sz w:val="22"/>
                <w:szCs w:val="22"/>
              </w:rPr>
              <w:t xml:space="preserve">. </w:t>
            </w:r>
            <w:r w:rsidRPr="00D36BF6">
              <w:rPr>
                <w:rFonts w:ascii="Calibri" w:hAnsi="Calibri"/>
                <w:sz w:val="20"/>
                <w:szCs w:val="20"/>
              </w:rPr>
              <w:t>Rendre compte correctement de son travail.</w:t>
            </w:r>
          </w:p>
        </w:tc>
        <w:tc>
          <w:tcPr>
            <w:tcW w:w="574" w:type="pct"/>
          </w:tcPr>
          <w:p w:rsidR="00754255" w:rsidRPr="00D36BF6" w:rsidRDefault="00754255" w:rsidP="00754255">
            <w:pPr>
              <w:jc w:val="center"/>
              <w:rPr>
                <w:rFonts w:ascii="Calibri" w:hAnsi="Calibri"/>
                <w:color w:val="E36C0A"/>
                <w:sz w:val="20"/>
                <w:szCs w:val="20"/>
              </w:rPr>
            </w:pPr>
          </w:p>
          <w:p w:rsidR="007932C5" w:rsidRPr="007932C5" w:rsidRDefault="007932C5" w:rsidP="00754255">
            <w:pPr>
              <w:rPr>
                <w:rFonts w:ascii="Calibri" w:hAnsi="Calibri"/>
                <w:b/>
                <w:color w:val="E36C0A"/>
                <w:sz w:val="20"/>
                <w:szCs w:val="20"/>
              </w:rPr>
            </w:pPr>
            <w:r w:rsidRPr="007932C5">
              <w:rPr>
                <w:rFonts w:ascii="Calibri" w:hAnsi="Calibri"/>
                <w:b/>
                <w:color w:val="E36C0A"/>
                <w:sz w:val="20"/>
                <w:szCs w:val="20"/>
              </w:rPr>
              <w:t>Partie 1</w:t>
            </w:r>
          </w:p>
          <w:p w:rsidR="007932C5" w:rsidRPr="007932C5" w:rsidRDefault="00754255" w:rsidP="007932C5">
            <w:pPr>
              <w:rPr>
                <w:rFonts w:ascii="Calibri" w:hAnsi="Calibri"/>
                <w:b/>
                <w:color w:val="E36C0A"/>
                <w:sz w:val="20"/>
                <w:szCs w:val="20"/>
              </w:rPr>
            </w:pPr>
            <w:r w:rsidRPr="00D36BF6">
              <w:rPr>
                <w:rFonts w:ascii="Calibri" w:hAnsi="Calibri"/>
                <w:b/>
                <w:color w:val="E36C0A"/>
                <w:sz w:val="20"/>
                <w:szCs w:val="20"/>
              </w:rPr>
              <w:t>❶</w:t>
            </w:r>
            <w:r w:rsidR="007932C5" w:rsidRPr="007932C5">
              <w:rPr>
                <w:rFonts w:ascii="Calibri" w:hAnsi="Calibri"/>
                <w:b/>
                <w:color w:val="E36C0A"/>
                <w:sz w:val="20"/>
                <w:szCs w:val="20"/>
              </w:rPr>
              <w:t xml:space="preserve">-a ; </w:t>
            </w:r>
            <w:r w:rsidR="007932C5" w:rsidRPr="00D36BF6">
              <w:rPr>
                <w:rFonts w:ascii="Calibri" w:hAnsi="Calibri"/>
                <w:b/>
                <w:color w:val="E36C0A"/>
                <w:sz w:val="20"/>
                <w:szCs w:val="20"/>
              </w:rPr>
              <w:t>❶</w:t>
            </w:r>
            <w:r w:rsidR="007932C5" w:rsidRPr="007932C5">
              <w:rPr>
                <w:rFonts w:ascii="Calibri" w:hAnsi="Calibri"/>
                <w:b/>
                <w:color w:val="E36C0A"/>
                <w:sz w:val="20"/>
                <w:szCs w:val="20"/>
              </w:rPr>
              <w:t>-b</w:t>
            </w:r>
          </w:p>
          <w:p w:rsidR="007932C5" w:rsidRPr="007932C5" w:rsidRDefault="007932C5" w:rsidP="00754255">
            <w:pPr>
              <w:rPr>
                <w:rFonts w:ascii="Calibri" w:hAnsi="Calibri"/>
                <w:b/>
                <w:color w:val="E36C0A"/>
                <w:sz w:val="20"/>
                <w:szCs w:val="20"/>
              </w:rPr>
            </w:pPr>
            <w:r w:rsidRPr="007932C5">
              <w:rPr>
                <w:rFonts w:ascii="Calibri" w:hAnsi="Calibri"/>
                <w:b/>
                <w:color w:val="E36C0A"/>
                <w:sz w:val="20"/>
                <w:szCs w:val="20"/>
              </w:rPr>
              <w:t>❷</w:t>
            </w:r>
            <w:r w:rsidRPr="007932C5">
              <w:rPr>
                <w:rFonts w:ascii="Calibri" w:hAnsi="Calibri"/>
                <w:b/>
                <w:color w:val="E36C0A"/>
                <w:sz w:val="20"/>
                <w:szCs w:val="20"/>
              </w:rPr>
              <w:t xml:space="preserve">-a ; </w:t>
            </w:r>
            <w:r w:rsidRPr="007932C5">
              <w:rPr>
                <w:rFonts w:ascii="Calibri" w:hAnsi="Calibri"/>
                <w:b/>
                <w:color w:val="E36C0A"/>
                <w:sz w:val="20"/>
                <w:szCs w:val="20"/>
              </w:rPr>
              <w:t>❷</w:t>
            </w:r>
            <w:r w:rsidRPr="007932C5">
              <w:rPr>
                <w:rFonts w:ascii="Calibri" w:hAnsi="Calibri"/>
                <w:b/>
                <w:color w:val="E36C0A"/>
                <w:sz w:val="20"/>
                <w:szCs w:val="20"/>
              </w:rPr>
              <w:t>-b</w:t>
            </w:r>
          </w:p>
          <w:p w:rsidR="00754255" w:rsidRPr="00D36BF6" w:rsidRDefault="00754255" w:rsidP="00754255">
            <w:pPr>
              <w:jc w:val="center"/>
              <w:rPr>
                <w:rFonts w:ascii="Calibri" w:hAnsi="Calibri"/>
                <w:color w:val="E36C0A"/>
                <w:sz w:val="22"/>
                <w:szCs w:val="22"/>
              </w:rPr>
            </w:pPr>
          </w:p>
          <w:p w:rsidR="00810A47" w:rsidRPr="007932C5" w:rsidRDefault="00810A47" w:rsidP="00810A47">
            <w:pPr>
              <w:rPr>
                <w:rFonts w:ascii="Calibri" w:hAnsi="Calibri"/>
                <w:b/>
                <w:color w:val="E36C0A"/>
                <w:sz w:val="20"/>
                <w:szCs w:val="20"/>
              </w:rPr>
            </w:pPr>
            <w:r w:rsidRPr="007932C5">
              <w:rPr>
                <w:rFonts w:ascii="Calibri" w:hAnsi="Calibri"/>
                <w:b/>
                <w:color w:val="E36C0A"/>
                <w:sz w:val="20"/>
                <w:szCs w:val="20"/>
              </w:rPr>
              <w:t>Partie 1</w:t>
            </w:r>
          </w:p>
          <w:p w:rsidR="00810A47" w:rsidRPr="007932C5" w:rsidRDefault="00810A47" w:rsidP="00810A47">
            <w:pPr>
              <w:rPr>
                <w:rFonts w:ascii="Calibri" w:hAnsi="Calibri"/>
                <w:b/>
                <w:color w:val="E36C0A"/>
                <w:sz w:val="20"/>
                <w:szCs w:val="20"/>
              </w:rPr>
            </w:pPr>
            <w:r w:rsidRPr="00D36BF6">
              <w:rPr>
                <w:rFonts w:ascii="Calibri" w:hAnsi="Calibri"/>
                <w:b/>
                <w:color w:val="E36C0A"/>
                <w:sz w:val="20"/>
                <w:szCs w:val="20"/>
              </w:rPr>
              <w:t>❶</w:t>
            </w:r>
            <w:r w:rsidRPr="007932C5">
              <w:rPr>
                <w:rFonts w:ascii="Calibri" w:hAnsi="Calibri"/>
                <w:b/>
                <w:color w:val="E36C0A"/>
                <w:sz w:val="20"/>
                <w:szCs w:val="20"/>
              </w:rPr>
              <w:t>-b</w:t>
            </w:r>
            <w:r>
              <w:rPr>
                <w:rFonts w:ascii="Calibri" w:hAnsi="Calibri"/>
                <w:b/>
                <w:color w:val="E36C0A"/>
                <w:sz w:val="20"/>
                <w:szCs w:val="20"/>
              </w:rPr>
              <w:t xml:space="preserve"> </w:t>
            </w:r>
            <w:r w:rsidRPr="007932C5">
              <w:rPr>
                <w:rFonts w:ascii="Calibri" w:hAnsi="Calibri"/>
                <w:b/>
                <w:color w:val="E36C0A"/>
                <w:sz w:val="20"/>
                <w:szCs w:val="20"/>
              </w:rPr>
              <w:t>; ❷-b</w:t>
            </w:r>
          </w:p>
          <w:p w:rsidR="00754255" w:rsidRPr="00D36BF6" w:rsidRDefault="00810A47" w:rsidP="00754255">
            <w:pPr>
              <w:rPr>
                <w:rFonts w:ascii="Calibri" w:hAnsi="Calibri"/>
                <w:b/>
                <w:color w:val="E36C0A"/>
                <w:sz w:val="20"/>
                <w:szCs w:val="20"/>
              </w:rPr>
            </w:pPr>
            <w:r w:rsidRPr="00810A47">
              <w:rPr>
                <w:rFonts w:ascii="Calibri" w:hAnsi="Calibri"/>
                <w:b/>
                <w:color w:val="E36C0A"/>
                <w:sz w:val="20"/>
                <w:szCs w:val="20"/>
              </w:rPr>
              <w:t>Partie 2</w:t>
            </w:r>
          </w:p>
          <w:p w:rsidR="00754255" w:rsidRPr="00D36BF6" w:rsidRDefault="00754255" w:rsidP="00754255">
            <w:pPr>
              <w:jc w:val="center"/>
              <w:rPr>
                <w:rFonts w:ascii="Calibri" w:hAnsi="Calibri"/>
                <w:color w:val="E36C0A"/>
                <w:sz w:val="22"/>
                <w:szCs w:val="22"/>
              </w:rPr>
            </w:pPr>
          </w:p>
          <w:p w:rsidR="00754255" w:rsidRPr="00D36BF6" w:rsidRDefault="00754255" w:rsidP="00754255">
            <w:pPr>
              <w:jc w:val="center"/>
              <w:rPr>
                <w:rFonts w:ascii="Calibri" w:hAnsi="Calibri"/>
                <w:color w:val="E36C0A"/>
                <w:sz w:val="20"/>
                <w:szCs w:val="20"/>
              </w:rPr>
            </w:pPr>
          </w:p>
          <w:p w:rsidR="00754255" w:rsidRPr="00D36BF6" w:rsidRDefault="00754255" w:rsidP="00754255">
            <w:pPr>
              <w:jc w:val="center"/>
              <w:rPr>
                <w:rFonts w:ascii="Calibri" w:hAnsi="Calibri"/>
                <w:color w:val="E36C0A"/>
                <w:sz w:val="20"/>
                <w:szCs w:val="20"/>
              </w:rPr>
            </w:pPr>
          </w:p>
          <w:p w:rsidR="00810A47" w:rsidRPr="007932C5" w:rsidRDefault="00810A47" w:rsidP="00810A47">
            <w:pPr>
              <w:rPr>
                <w:rFonts w:ascii="Calibri" w:hAnsi="Calibri"/>
                <w:b/>
                <w:color w:val="E36C0A"/>
                <w:sz w:val="20"/>
                <w:szCs w:val="20"/>
              </w:rPr>
            </w:pPr>
            <w:r w:rsidRPr="007932C5">
              <w:rPr>
                <w:rFonts w:ascii="Calibri" w:hAnsi="Calibri"/>
                <w:b/>
                <w:color w:val="E36C0A"/>
                <w:sz w:val="20"/>
                <w:szCs w:val="20"/>
              </w:rPr>
              <w:t>Partie 1</w:t>
            </w:r>
          </w:p>
          <w:p w:rsidR="00810A47" w:rsidRDefault="00810A47" w:rsidP="00810A47">
            <w:pPr>
              <w:rPr>
                <w:rFonts w:ascii="Calibri" w:hAnsi="Calibri"/>
                <w:b/>
                <w:color w:val="E36C0A"/>
                <w:sz w:val="20"/>
                <w:szCs w:val="20"/>
              </w:rPr>
            </w:pPr>
            <w:r w:rsidRPr="00D36BF6">
              <w:rPr>
                <w:rFonts w:ascii="Calibri" w:hAnsi="Calibri"/>
                <w:b/>
                <w:color w:val="E36C0A"/>
                <w:sz w:val="20"/>
                <w:szCs w:val="20"/>
              </w:rPr>
              <w:t>❶</w:t>
            </w:r>
            <w:r w:rsidRPr="007932C5">
              <w:rPr>
                <w:rFonts w:ascii="Calibri" w:hAnsi="Calibri"/>
                <w:b/>
                <w:color w:val="E36C0A"/>
                <w:sz w:val="20"/>
                <w:szCs w:val="20"/>
              </w:rPr>
              <w:t>-</w:t>
            </w:r>
            <w:r>
              <w:rPr>
                <w:rFonts w:ascii="Calibri" w:hAnsi="Calibri"/>
                <w:b/>
                <w:color w:val="E36C0A"/>
                <w:sz w:val="20"/>
                <w:szCs w:val="20"/>
              </w:rPr>
              <w:t xml:space="preserve">c </w:t>
            </w:r>
            <w:r w:rsidRPr="007932C5">
              <w:rPr>
                <w:rFonts w:ascii="Calibri" w:hAnsi="Calibri"/>
                <w:b/>
                <w:color w:val="E36C0A"/>
                <w:sz w:val="20"/>
                <w:szCs w:val="20"/>
              </w:rPr>
              <w:t xml:space="preserve">; </w:t>
            </w:r>
            <w:r>
              <w:rPr>
                <w:rFonts w:ascii="Calibri" w:hAnsi="Calibri"/>
                <w:b/>
                <w:color w:val="E36C0A"/>
                <w:sz w:val="20"/>
                <w:szCs w:val="20"/>
              </w:rPr>
              <w:t>❶</w:t>
            </w:r>
            <w:r w:rsidR="00B92131">
              <w:rPr>
                <w:rFonts w:ascii="Calibri" w:hAnsi="Calibri"/>
                <w:b/>
                <w:color w:val="E36C0A"/>
                <w:sz w:val="20"/>
                <w:szCs w:val="20"/>
              </w:rPr>
              <w:t>-d ; ❶-e</w:t>
            </w:r>
          </w:p>
          <w:p w:rsidR="00B92131" w:rsidRPr="007932C5" w:rsidRDefault="00B92131" w:rsidP="00B92131">
            <w:pPr>
              <w:rPr>
                <w:rFonts w:ascii="Calibri" w:hAnsi="Calibri"/>
                <w:b/>
                <w:color w:val="E36C0A"/>
                <w:sz w:val="20"/>
                <w:szCs w:val="20"/>
              </w:rPr>
            </w:pPr>
            <w:r w:rsidRPr="007932C5">
              <w:rPr>
                <w:rFonts w:ascii="Calibri" w:hAnsi="Calibri"/>
                <w:b/>
                <w:color w:val="E36C0A"/>
                <w:sz w:val="20"/>
                <w:szCs w:val="20"/>
              </w:rPr>
              <w:t xml:space="preserve">Partie </w:t>
            </w:r>
            <w:r>
              <w:rPr>
                <w:rFonts w:ascii="Calibri" w:hAnsi="Calibri"/>
                <w:b/>
                <w:color w:val="E36C0A"/>
                <w:sz w:val="20"/>
                <w:szCs w:val="20"/>
              </w:rPr>
              <w:t>2</w:t>
            </w:r>
          </w:p>
          <w:p w:rsidR="00754255" w:rsidRPr="00D36BF6" w:rsidRDefault="00754255" w:rsidP="00754255">
            <w:pPr>
              <w:jc w:val="center"/>
              <w:rPr>
                <w:rFonts w:ascii="Calibri" w:hAnsi="Calibri"/>
                <w:color w:val="E36C0A"/>
                <w:sz w:val="20"/>
                <w:szCs w:val="20"/>
              </w:rPr>
            </w:pPr>
          </w:p>
          <w:p w:rsidR="00754255" w:rsidRPr="00D36BF6" w:rsidRDefault="00754255" w:rsidP="00754255">
            <w:pPr>
              <w:jc w:val="center"/>
              <w:rPr>
                <w:rFonts w:ascii="Calibri" w:hAnsi="Calibri"/>
                <w:color w:val="E36C0A"/>
                <w:sz w:val="20"/>
                <w:szCs w:val="20"/>
              </w:rPr>
            </w:pPr>
          </w:p>
          <w:p w:rsidR="007932C5" w:rsidRPr="007932C5" w:rsidRDefault="007932C5" w:rsidP="007932C5">
            <w:pPr>
              <w:rPr>
                <w:rFonts w:ascii="Calibri" w:hAnsi="Calibri"/>
                <w:b/>
                <w:color w:val="E36C0A"/>
                <w:sz w:val="20"/>
                <w:szCs w:val="20"/>
              </w:rPr>
            </w:pPr>
            <w:r>
              <w:rPr>
                <w:rFonts w:ascii="Calibri" w:hAnsi="Calibri"/>
                <w:b/>
                <w:color w:val="E36C0A"/>
                <w:sz w:val="20"/>
                <w:szCs w:val="20"/>
              </w:rPr>
              <w:t xml:space="preserve">Partie 1 </w:t>
            </w:r>
            <w:r w:rsidRPr="007932C5">
              <w:rPr>
                <w:rFonts w:ascii="Calibri" w:hAnsi="Calibri"/>
                <w:b/>
                <w:color w:val="E36C0A"/>
                <w:sz w:val="20"/>
                <w:szCs w:val="20"/>
              </w:rPr>
              <w:t>❷-b</w:t>
            </w:r>
          </w:p>
          <w:p w:rsidR="007932C5" w:rsidRPr="007932C5" w:rsidRDefault="007932C5" w:rsidP="007932C5">
            <w:pPr>
              <w:rPr>
                <w:rFonts w:ascii="Calibri" w:hAnsi="Calibri"/>
                <w:b/>
                <w:color w:val="E36C0A"/>
                <w:sz w:val="20"/>
                <w:szCs w:val="20"/>
              </w:rPr>
            </w:pPr>
            <w:r>
              <w:rPr>
                <w:rFonts w:ascii="Calibri" w:hAnsi="Calibri"/>
                <w:b/>
                <w:color w:val="E36C0A"/>
                <w:sz w:val="20"/>
                <w:szCs w:val="20"/>
              </w:rPr>
              <w:t xml:space="preserve">Partie </w:t>
            </w:r>
            <w:r>
              <w:rPr>
                <w:rFonts w:ascii="Calibri" w:hAnsi="Calibri"/>
                <w:b/>
                <w:color w:val="E36C0A"/>
                <w:sz w:val="20"/>
                <w:szCs w:val="20"/>
              </w:rPr>
              <w:t>2</w:t>
            </w:r>
            <w:r>
              <w:rPr>
                <w:rFonts w:ascii="Calibri" w:hAnsi="Calibri"/>
                <w:b/>
                <w:color w:val="E36C0A"/>
                <w:sz w:val="20"/>
                <w:szCs w:val="20"/>
              </w:rPr>
              <w:t xml:space="preserve"> </w:t>
            </w:r>
          </w:p>
          <w:p w:rsidR="00754255" w:rsidRPr="00D36BF6" w:rsidRDefault="00754255" w:rsidP="00754255">
            <w:pPr>
              <w:jc w:val="center"/>
              <w:rPr>
                <w:rFonts w:ascii="Calibri" w:hAnsi="Calibri"/>
                <w:sz w:val="20"/>
                <w:szCs w:val="20"/>
              </w:rPr>
            </w:pPr>
          </w:p>
        </w:tc>
        <w:tc>
          <w:tcPr>
            <w:tcW w:w="347" w:type="pct"/>
            <w:hideMark/>
          </w:tcPr>
          <w:p w:rsidR="00754255" w:rsidRPr="00D36BF6" w:rsidRDefault="00754255" w:rsidP="00754255">
            <w:pPr>
              <w:rPr>
                <w:rFonts w:ascii="Calibri" w:hAnsi="Calibri"/>
                <w:sz w:val="22"/>
                <w:szCs w:val="22"/>
              </w:rPr>
            </w:pPr>
          </w:p>
        </w:tc>
        <w:tc>
          <w:tcPr>
            <w:tcW w:w="586" w:type="pct"/>
            <w:hideMark/>
          </w:tcPr>
          <w:p w:rsidR="00754255" w:rsidRPr="00D36BF6" w:rsidRDefault="00754255" w:rsidP="00754255">
            <w:pPr>
              <w:rPr>
                <w:rFonts w:ascii="Calibri" w:hAnsi="Calibri"/>
                <w:sz w:val="22"/>
                <w:szCs w:val="22"/>
              </w:rPr>
            </w:pPr>
          </w:p>
        </w:tc>
        <w:tc>
          <w:tcPr>
            <w:tcW w:w="351" w:type="pct"/>
          </w:tcPr>
          <w:p w:rsidR="00754255" w:rsidRPr="00D36BF6" w:rsidRDefault="00754255" w:rsidP="00754255">
            <w:pPr>
              <w:rPr>
                <w:rFonts w:ascii="Calibri" w:hAnsi="Calibri"/>
                <w:sz w:val="22"/>
                <w:szCs w:val="22"/>
              </w:rPr>
            </w:pPr>
          </w:p>
        </w:tc>
        <w:tc>
          <w:tcPr>
            <w:tcW w:w="713" w:type="pct"/>
            <w:hideMark/>
          </w:tcPr>
          <w:p w:rsidR="00754255" w:rsidRPr="00D36BF6" w:rsidRDefault="00754255" w:rsidP="00754255">
            <w:pPr>
              <w:rPr>
                <w:rFonts w:ascii="Calibri" w:hAnsi="Calibri"/>
                <w:sz w:val="22"/>
                <w:szCs w:val="22"/>
              </w:rPr>
            </w:pPr>
          </w:p>
        </w:tc>
      </w:tr>
      <w:tr w:rsidR="00754255" w:rsidRPr="00D36BF6" w:rsidTr="00754255">
        <w:trPr>
          <w:trHeight w:val="338"/>
          <w:tblCellSpacing w:w="0" w:type="dxa"/>
        </w:trPr>
        <w:tc>
          <w:tcPr>
            <w:tcW w:w="5000" w:type="pct"/>
            <w:gridSpan w:val="7"/>
            <w:shd w:val="clear" w:color="auto" w:fill="DBE5F1" w:themeFill="accent1" w:themeFillTint="33"/>
          </w:tcPr>
          <w:p w:rsidR="00754255" w:rsidRPr="00D36BF6" w:rsidRDefault="00754255" w:rsidP="00754255">
            <w:pPr>
              <w:jc w:val="center"/>
              <w:rPr>
                <w:rFonts w:ascii="Calibri" w:hAnsi="Calibri"/>
                <w:sz w:val="22"/>
                <w:szCs w:val="22"/>
              </w:rPr>
            </w:pPr>
            <w:r w:rsidRPr="00D36BF6">
              <w:rPr>
                <w:rFonts w:ascii="Calibri" w:hAnsi="Calibri"/>
                <w:b/>
                <w:smallCaps/>
                <w:sz w:val="22"/>
                <w:szCs w:val="22"/>
              </w:rPr>
              <w:t>Compétences mathématiques</w:t>
            </w:r>
          </w:p>
        </w:tc>
      </w:tr>
      <w:tr w:rsidR="007932C5" w:rsidRPr="00D36BF6" w:rsidTr="00754255">
        <w:trPr>
          <w:trHeight w:val="2114"/>
          <w:tblCellSpacing w:w="0" w:type="dxa"/>
        </w:trPr>
        <w:tc>
          <w:tcPr>
            <w:tcW w:w="1010" w:type="pct"/>
          </w:tcPr>
          <w:p w:rsidR="00754255" w:rsidRPr="00D36BF6" w:rsidRDefault="00754255" w:rsidP="00754255">
            <w:pPr>
              <w:jc w:val="center"/>
              <w:rPr>
                <w:rFonts w:ascii="Calibri" w:hAnsi="Calibri"/>
                <w:b/>
                <w:smallCaps/>
                <w:sz w:val="22"/>
                <w:szCs w:val="22"/>
              </w:rPr>
            </w:pPr>
          </w:p>
        </w:tc>
        <w:tc>
          <w:tcPr>
            <w:tcW w:w="1419" w:type="pct"/>
          </w:tcPr>
          <w:p w:rsidR="00754255" w:rsidRPr="00D36BF6" w:rsidRDefault="00754255" w:rsidP="00754255">
            <w:pPr>
              <w:rPr>
                <w:rFonts w:ascii="Calibri" w:hAnsi="Calibri"/>
                <w:b/>
                <w:smallCaps/>
                <w:sz w:val="22"/>
                <w:szCs w:val="22"/>
              </w:rPr>
            </w:pPr>
            <w:r w:rsidRPr="00D36BF6">
              <w:rPr>
                <w:rFonts w:ascii="Calibri" w:hAnsi="Calibri"/>
                <w:b/>
                <w:smallCaps/>
                <w:sz w:val="22"/>
                <w:szCs w:val="22"/>
              </w:rPr>
              <w:t>Organisation et gestion de données</w:t>
            </w:r>
          </w:p>
          <w:p w:rsidR="00754255" w:rsidRPr="00D36BF6" w:rsidRDefault="002337AD" w:rsidP="00754255">
            <w:pPr>
              <w:jc w:val="both"/>
              <w:rPr>
                <w:rFonts w:ascii="Calibri" w:hAnsi="Calibri"/>
                <w:iCs/>
                <w:sz w:val="20"/>
                <w:szCs w:val="20"/>
              </w:rPr>
            </w:pPr>
            <w:r w:rsidRPr="002337AD">
              <w:rPr>
                <w:rFonts w:ascii="Calibri" w:hAnsi="Calibri"/>
                <w:iCs/>
                <w:sz w:val="20"/>
                <w:szCs w:val="20"/>
              </w:rPr>
              <w:t xml:space="preserve">Calculer des aires, des volumes utilisant différentes unités </w:t>
            </w:r>
          </w:p>
          <w:p w:rsidR="00754255" w:rsidRPr="00D36BF6" w:rsidRDefault="00754255" w:rsidP="00754255">
            <w:pPr>
              <w:rPr>
                <w:rFonts w:ascii="Calibri" w:hAnsi="Calibri"/>
                <w:i/>
                <w:iCs/>
                <w:sz w:val="18"/>
                <w:szCs w:val="18"/>
              </w:rPr>
            </w:pPr>
          </w:p>
          <w:p w:rsidR="00AA79B6" w:rsidRDefault="00AA79B6" w:rsidP="00754255">
            <w:pPr>
              <w:rPr>
                <w:rFonts w:ascii="Calibri" w:hAnsi="Calibri"/>
                <w:b/>
                <w:smallCaps/>
                <w:sz w:val="20"/>
                <w:szCs w:val="20"/>
              </w:rPr>
            </w:pPr>
          </w:p>
          <w:p w:rsidR="00AA79B6" w:rsidRDefault="00AA79B6" w:rsidP="00754255">
            <w:pPr>
              <w:rPr>
                <w:rFonts w:ascii="Calibri" w:hAnsi="Calibri"/>
                <w:b/>
                <w:smallCaps/>
                <w:sz w:val="20"/>
                <w:szCs w:val="20"/>
              </w:rPr>
            </w:pPr>
          </w:p>
          <w:p w:rsidR="00754255" w:rsidRPr="00D36BF6" w:rsidRDefault="00754255" w:rsidP="00754255">
            <w:pPr>
              <w:rPr>
                <w:rFonts w:ascii="Calibri" w:hAnsi="Calibri"/>
                <w:b/>
                <w:smallCaps/>
                <w:sz w:val="20"/>
                <w:szCs w:val="20"/>
              </w:rPr>
            </w:pPr>
            <w:r w:rsidRPr="00D36BF6">
              <w:rPr>
                <w:rFonts w:ascii="Calibri" w:hAnsi="Calibri"/>
                <w:b/>
                <w:smallCaps/>
                <w:sz w:val="20"/>
                <w:szCs w:val="20"/>
              </w:rPr>
              <w:t>Nombres et calculs</w:t>
            </w:r>
          </w:p>
          <w:p w:rsidR="00754255" w:rsidRPr="00D36BF6" w:rsidRDefault="00754255" w:rsidP="00754255">
            <w:pPr>
              <w:jc w:val="both"/>
              <w:rPr>
                <w:rFonts w:ascii="Calibri" w:hAnsi="Calibri"/>
                <w:b/>
                <w:smallCaps/>
                <w:sz w:val="20"/>
                <w:szCs w:val="20"/>
              </w:rPr>
            </w:pPr>
            <w:r w:rsidRPr="00D36BF6">
              <w:rPr>
                <w:rFonts w:ascii="Calibri" w:hAnsi="Calibri"/>
                <w:iCs/>
                <w:sz w:val="20"/>
                <w:szCs w:val="20"/>
              </w:rPr>
              <w:t>Mener à bien un calcul à la main, instrumenté</w:t>
            </w:r>
          </w:p>
        </w:tc>
        <w:tc>
          <w:tcPr>
            <w:tcW w:w="574" w:type="pct"/>
          </w:tcPr>
          <w:p w:rsidR="002337AD" w:rsidRPr="002337AD" w:rsidRDefault="002337AD" w:rsidP="002337AD">
            <w:pPr>
              <w:jc w:val="center"/>
              <w:rPr>
                <w:rFonts w:ascii="Calibri" w:hAnsi="Calibri"/>
                <w:b/>
                <w:color w:val="E36C0A"/>
                <w:sz w:val="20"/>
                <w:szCs w:val="20"/>
              </w:rPr>
            </w:pPr>
            <w:r w:rsidRPr="002337AD">
              <w:rPr>
                <w:rFonts w:ascii="Calibri" w:hAnsi="Calibri"/>
                <w:b/>
                <w:color w:val="E36C0A"/>
                <w:sz w:val="20"/>
                <w:szCs w:val="20"/>
              </w:rPr>
              <w:t>Partie 1</w:t>
            </w:r>
          </w:p>
          <w:p w:rsidR="002337AD" w:rsidRPr="002337AD" w:rsidRDefault="002337AD" w:rsidP="002337AD">
            <w:pPr>
              <w:jc w:val="center"/>
              <w:rPr>
                <w:rFonts w:ascii="Calibri" w:hAnsi="Calibri"/>
                <w:b/>
                <w:color w:val="E36C0A"/>
                <w:sz w:val="20"/>
                <w:szCs w:val="20"/>
              </w:rPr>
            </w:pPr>
            <w:r w:rsidRPr="002337AD">
              <w:rPr>
                <w:rFonts w:ascii="Calibri" w:hAnsi="Calibri" w:cs="Cambria Math"/>
                <w:b/>
                <w:color w:val="E36C0A"/>
                <w:sz w:val="20"/>
                <w:szCs w:val="20"/>
              </w:rPr>
              <w:t>❶</w:t>
            </w:r>
            <w:r w:rsidRPr="002337AD">
              <w:rPr>
                <w:rFonts w:ascii="Calibri" w:hAnsi="Calibri"/>
                <w:b/>
                <w:color w:val="E36C0A"/>
                <w:sz w:val="20"/>
                <w:szCs w:val="20"/>
              </w:rPr>
              <w:t xml:space="preserve">-b ; </w:t>
            </w:r>
            <w:r w:rsidRPr="002337AD">
              <w:rPr>
                <w:rFonts w:ascii="Calibri" w:hAnsi="Calibri" w:cs="Cambria Math"/>
                <w:b/>
                <w:color w:val="E36C0A"/>
                <w:sz w:val="20"/>
                <w:szCs w:val="20"/>
              </w:rPr>
              <w:t>❷</w:t>
            </w:r>
            <w:r w:rsidRPr="002337AD">
              <w:rPr>
                <w:rFonts w:ascii="Calibri" w:hAnsi="Calibri"/>
                <w:b/>
                <w:color w:val="E36C0A"/>
                <w:sz w:val="20"/>
                <w:szCs w:val="20"/>
              </w:rPr>
              <w:t>-b</w:t>
            </w:r>
          </w:p>
          <w:p w:rsidR="00754255" w:rsidRPr="00D36BF6" w:rsidRDefault="002337AD" w:rsidP="002337AD">
            <w:pPr>
              <w:jc w:val="center"/>
              <w:rPr>
                <w:rFonts w:ascii="Calibri" w:hAnsi="Calibri"/>
                <w:b/>
                <w:color w:val="E36C0A"/>
                <w:sz w:val="20"/>
                <w:szCs w:val="20"/>
              </w:rPr>
            </w:pPr>
            <w:r w:rsidRPr="002337AD">
              <w:rPr>
                <w:rFonts w:ascii="Calibri" w:hAnsi="Calibri"/>
                <w:b/>
                <w:color w:val="E36C0A"/>
                <w:sz w:val="20"/>
                <w:szCs w:val="20"/>
              </w:rPr>
              <w:t>Partie 2</w:t>
            </w:r>
          </w:p>
          <w:p w:rsidR="00754255" w:rsidRPr="00D36BF6" w:rsidRDefault="00754255" w:rsidP="00754255">
            <w:pPr>
              <w:jc w:val="center"/>
              <w:rPr>
                <w:rFonts w:ascii="Calibri" w:hAnsi="Calibri"/>
                <w:color w:val="E36C0A"/>
                <w:sz w:val="20"/>
                <w:szCs w:val="20"/>
              </w:rPr>
            </w:pPr>
          </w:p>
          <w:p w:rsidR="00754255" w:rsidRPr="00D36BF6" w:rsidRDefault="00754255" w:rsidP="00754255">
            <w:pPr>
              <w:jc w:val="center"/>
              <w:rPr>
                <w:rFonts w:ascii="Calibri" w:hAnsi="Calibri"/>
                <w:color w:val="E36C0A"/>
                <w:sz w:val="20"/>
                <w:szCs w:val="20"/>
              </w:rPr>
            </w:pPr>
          </w:p>
          <w:p w:rsidR="008C33F0" w:rsidRDefault="008C33F0" w:rsidP="00AA79B6">
            <w:pPr>
              <w:rPr>
                <w:rFonts w:ascii="Calibri" w:hAnsi="Calibri"/>
                <w:b/>
                <w:color w:val="E36C0A"/>
                <w:sz w:val="20"/>
                <w:szCs w:val="20"/>
              </w:rPr>
            </w:pPr>
          </w:p>
          <w:p w:rsidR="008C33F0" w:rsidRDefault="008C33F0" w:rsidP="00AA79B6">
            <w:pPr>
              <w:rPr>
                <w:rFonts w:ascii="Calibri" w:hAnsi="Calibri"/>
                <w:b/>
                <w:color w:val="E36C0A"/>
                <w:sz w:val="20"/>
                <w:szCs w:val="20"/>
              </w:rPr>
            </w:pPr>
          </w:p>
          <w:p w:rsidR="00AA79B6" w:rsidRPr="007932C5" w:rsidRDefault="00AA79B6" w:rsidP="00AA79B6">
            <w:pPr>
              <w:rPr>
                <w:rFonts w:ascii="Calibri" w:hAnsi="Calibri"/>
                <w:b/>
                <w:color w:val="E36C0A"/>
                <w:sz w:val="20"/>
                <w:szCs w:val="20"/>
              </w:rPr>
            </w:pPr>
            <w:r w:rsidRPr="007932C5">
              <w:rPr>
                <w:rFonts w:ascii="Calibri" w:hAnsi="Calibri"/>
                <w:b/>
                <w:color w:val="E36C0A"/>
                <w:sz w:val="20"/>
                <w:szCs w:val="20"/>
              </w:rPr>
              <w:t>Partie 1</w:t>
            </w:r>
          </w:p>
          <w:p w:rsidR="00AA79B6" w:rsidRDefault="00AA79B6" w:rsidP="00AA79B6">
            <w:pPr>
              <w:rPr>
                <w:rFonts w:ascii="Calibri" w:hAnsi="Calibri"/>
                <w:b/>
                <w:color w:val="E36C0A"/>
                <w:sz w:val="20"/>
                <w:szCs w:val="20"/>
              </w:rPr>
            </w:pPr>
            <w:r w:rsidRPr="00D36BF6">
              <w:rPr>
                <w:rFonts w:ascii="Calibri" w:hAnsi="Calibri"/>
                <w:b/>
                <w:color w:val="E36C0A"/>
                <w:sz w:val="20"/>
                <w:szCs w:val="20"/>
              </w:rPr>
              <w:t>❶</w:t>
            </w:r>
            <w:r w:rsidRPr="007932C5">
              <w:rPr>
                <w:rFonts w:ascii="Calibri" w:hAnsi="Calibri"/>
                <w:b/>
                <w:color w:val="E36C0A"/>
                <w:sz w:val="20"/>
                <w:szCs w:val="20"/>
              </w:rPr>
              <w:t>-</w:t>
            </w:r>
            <w:r>
              <w:rPr>
                <w:rFonts w:ascii="Calibri" w:hAnsi="Calibri"/>
                <w:b/>
                <w:color w:val="E36C0A"/>
                <w:sz w:val="20"/>
                <w:szCs w:val="20"/>
              </w:rPr>
              <w:t xml:space="preserve">c </w:t>
            </w:r>
            <w:r w:rsidRPr="007932C5">
              <w:rPr>
                <w:rFonts w:ascii="Calibri" w:hAnsi="Calibri"/>
                <w:b/>
                <w:color w:val="E36C0A"/>
                <w:sz w:val="20"/>
                <w:szCs w:val="20"/>
              </w:rPr>
              <w:t xml:space="preserve">; </w:t>
            </w:r>
            <w:r>
              <w:rPr>
                <w:rFonts w:ascii="Calibri" w:hAnsi="Calibri"/>
                <w:b/>
                <w:color w:val="E36C0A"/>
                <w:sz w:val="20"/>
                <w:szCs w:val="20"/>
              </w:rPr>
              <w:t>❶-d ; ❶-e</w:t>
            </w:r>
          </w:p>
          <w:p w:rsidR="00754255" w:rsidRPr="00D36BF6" w:rsidRDefault="00AA79B6" w:rsidP="008C33F0">
            <w:pPr>
              <w:rPr>
                <w:rFonts w:ascii="Calibri" w:hAnsi="Calibri"/>
                <w:b/>
                <w:color w:val="E36C0A"/>
                <w:sz w:val="20"/>
                <w:szCs w:val="20"/>
              </w:rPr>
            </w:pPr>
            <w:r w:rsidRPr="007932C5">
              <w:rPr>
                <w:rFonts w:ascii="Calibri" w:hAnsi="Calibri"/>
                <w:b/>
                <w:color w:val="E36C0A"/>
                <w:sz w:val="20"/>
                <w:szCs w:val="20"/>
              </w:rPr>
              <w:t xml:space="preserve">Partie </w:t>
            </w:r>
            <w:r>
              <w:rPr>
                <w:rFonts w:ascii="Calibri" w:hAnsi="Calibri"/>
                <w:b/>
                <w:color w:val="E36C0A"/>
                <w:sz w:val="20"/>
                <w:szCs w:val="20"/>
              </w:rPr>
              <w:t>2</w:t>
            </w:r>
          </w:p>
        </w:tc>
        <w:tc>
          <w:tcPr>
            <w:tcW w:w="347" w:type="pct"/>
          </w:tcPr>
          <w:p w:rsidR="00754255" w:rsidRPr="00D36BF6" w:rsidRDefault="00754255" w:rsidP="00754255">
            <w:pPr>
              <w:rPr>
                <w:rFonts w:ascii="Calibri" w:hAnsi="Calibri"/>
                <w:sz w:val="22"/>
                <w:szCs w:val="22"/>
              </w:rPr>
            </w:pPr>
          </w:p>
        </w:tc>
        <w:tc>
          <w:tcPr>
            <w:tcW w:w="586" w:type="pct"/>
          </w:tcPr>
          <w:p w:rsidR="00754255" w:rsidRPr="00D36BF6" w:rsidRDefault="00754255" w:rsidP="00754255">
            <w:pPr>
              <w:rPr>
                <w:rFonts w:ascii="Calibri" w:hAnsi="Calibri"/>
                <w:sz w:val="22"/>
                <w:szCs w:val="22"/>
              </w:rPr>
            </w:pPr>
          </w:p>
        </w:tc>
        <w:tc>
          <w:tcPr>
            <w:tcW w:w="351" w:type="pct"/>
          </w:tcPr>
          <w:p w:rsidR="00754255" w:rsidRPr="00D36BF6" w:rsidRDefault="00754255" w:rsidP="00754255">
            <w:pPr>
              <w:rPr>
                <w:rFonts w:ascii="Calibri" w:hAnsi="Calibri"/>
                <w:sz w:val="22"/>
                <w:szCs w:val="22"/>
              </w:rPr>
            </w:pPr>
          </w:p>
        </w:tc>
        <w:tc>
          <w:tcPr>
            <w:tcW w:w="713" w:type="pct"/>
          </w:tcPr>
          <w:p w:rsidR="00754255" w:rsidRPr="00D36BF6" w:rsidRDefault="00754255" w:rsidP="00754255">
            <w:pPr>
              <w:rPr>
                <w:rFonts w:ascii="Calibri" w:hAnsi="Calibri"/>
                <w:sz w:val="22"/>
                <w:szCs w:val="22"/>
              </w:rPr>
            </w:pPr>
          </w:p>
        </w:tc>
      </w:tr>
      <w:tr w:rsidR="00754255" w:rsidRPr="00D36BF6" w:rsidTr="00754255">
        <w:trPr>
          <w:trHeight w:val="450"/>
          <w:tblCellSpacing w:w="0" w:type="dxa"/>
        </w:trPr>
        <w:tc>
          <w:tcPr>
            <w:tcW w:w="5000" w:type="pct"/>
            <w:gridSpan w:val="7"/>
            <w:shd w:val="clear" w:color="auto" w:fill="DBE5F1" w:themeFill="accent1" w:themeFillTint="33"/>
          </w:tcPr>
          <w:p w:rsidR="00754255" w:rsidRPr="00D36BF6" w:rsidRDefault="00754255" w:rsidP="00754255">
            <w:pPr>
              <w:jc w:val="center"/>
              <w:rPr>
                <w:rFonts w:ascii="Calibri" w:hAnsi="Calibri"/>
                <w:sz w:val="22"/>
                <w:szCs w:val="22"/>
              </w:rPr>
            </w:pPr>
            <w:r w:rsidRPr="00D36BF6">
              <w:rPr>
                <w:rFonts w:ascii="Calibri" w:hAnsi="Calibri"/>
                <w:b/>
                <w:smallCaps/>
                <w:sz w:val="22"/>
                <w:szCs w:val="22"/>
              </w:rPr>
              <w:t>Compétences techniques (informatiques)</w:t>
            </w:r>
          </w:p>
        </w:tc>
      </w:tr>
      <w:tr w:rsidR="007932C5" w:rsidRPr="00D36BF6" w:rsidTr="00754255">
        <w:trPr>
          <w:trHeight w:val="945"/>
          <w:tblCellSpacing w:w="0" w:type="dxa"/>
        </w:trPr>
        <w:tc>
          <w:tcPr>
            <w:tcW w:w="1010" w:type="pct"/>
          </w:tcPr>
          <w:p w:rsidR="00754255" w:rsidRPr="00D36BF6" w:rsidRDefault="00754255" w:rsidP="00754255">
            <w:pPr>
              <w:jc w:val="center"/>
              <w:rPr>
                <w:rFonts w:ascii="Calibri" w:hAnsi="Calibri"/>
                <w:b/>
                <w:smallCaps/>
                <w:sz w:val="22"/>
                <w:szCs w:val="22"/>
              </w:rPr>
            </w:pPr>
            <w:r w:rsidRPr="00D36BF6">
              <w:rPr>
                <w:rFonts w:ascii="Calibri" w:hAnsi="Calibri"/>
                <w:noProof/>
                <w:sz w:val="22"/>
                <w:szCs w:val="22"/>
              </w:rPr>
              <mc:AlternateContent>
                <mc:Choice Requires="wps">
                  <w:drawing>
                    <wp:anchor distT="0" distB="0" distL="114300" distR="114300" simplePos="0" relativeHeight="251668480" behindDoc="0" locked="0" layoutInCell="1" allowOverlap="1" wp14:anchorId="0FA596D0" wp14:editId="5E976906">
                      <wp:simplePos x="0" y="0"/>
                      <wp:positionH relativeFrom="column">
                        <wp:posOffset>-45720</wp:posOffset>
                      </wp:positionH>
                      <wp:positionV relativeFrom="paragraph">
                        <wp:posOffset>784225</wp:posOffset>
                      </wp:positionV>
                      <wp:extent cx="6710680" cy="318770"/>
                      <wp:effectExtent l="0" t="0" r="0" b="508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318770"/>
                              </a:xfrm>
                              <a:prstGeom prst="rect">
                                <a:avLst/>
                              </a:prstGeom>
                              <a:noFill/>
                              <a:ln w="9525">
                                <a:noFill/>
                                <a:miter lim="800000"/>
                                <a:headEnd/>
                                <a:tailEnd/>
                              </a:ln>
                            </wps:spPr>
                            <wps:txbx>
                              <w:txbxContent>
                                <w:p w:rsidR="00754255" w:rsidRDefault="00754255" w:rsidP="00754255">
                                  <w:pPr>
                                    <w:jc w:val="center"/>
                                    <w:rPr>
                                      <w:sz w:val="20"/>
                                      <w:szCs w:val="20"/>
                                    </w:rPr>
                                  </w:pPr>
                                  <w:r w:rsidRPr="00E0205E">
                                    <w:rPr>
                                      <w:b/>
                                    </w:rPr>
                                    <w:t>*</w:t>
                                  </w:r>
                                  <w:r w:rsidRPr="00E0205E">
                                    <w:rPr>
                                      <w:sz w:val="20"/>
                                      <w:szCs w:val="20"/>
                                    </w:rPr>
                                    <w:t xml:space="preserve"> Les compétences mentionnées sont aussi l</w:t>
                                  </w:r>
                                  <w:r>
                                    <w:rPr>
                                      <w:sz w:val="20"/>
                                      <w:szCs w:val="20"/>
                                    </w:rPr>
                                    <w:t>es compétences du socle commun</w:t>
                                  </w:r>
                                  <w:r w:rsidRPr="00E0205E">
                                    <w:rPr>
                                      <w:sz w:val="20"/>
                                      <w:szCs w:val="20"/>
                                    </w:rPr>
                                    <w:t>.</w:t>
                                  </w:r>
                                </w:p>
                                <w:p w:rsidR="00754255" w:rsidRDefault="00754255" w:rsidP="0075425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pt;margin-top:61.75pt;width:528.4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siEgIAAP4DAAAOAAAAZHJzL2Uyb0RvYy54bWysU02P0zAQvSPxHyzfaZLSr43qrpZdFiEt&#10;H9LChZvrOI2F7TG226T8esZOWyq4IXKwPBnP87w3z+vbwWhykD4osIxWk5ISaQU0yu4Y/frl8dWK&#10;khC5bbgGKxk9ykBvNy9frHtXyyl0oBvpCYLYUPeO0S5GVxdFEJ00PEzASYvJFrzhEUO/KxrPe0Q3&#10;upiW5aLowTfOg5Ah4N+HMUk3Gb9tpYif2jbISDSj2FvMq8/rNq3FZs3rneeuU+LUBv+HLgxXFi+9&#10;QD3wyMneq7+gjBIeArRxIsAU0LZKyMwB2VTlH2yeO+5k5oLiBHeRKfw/WPHx8NkT1TC6oMRygyP6&#10;hoMijSRRDlGSaZKod6HGk88Oz8bhDQw46kw3uCcQ3wOxcN9xu5N33kPfSd5gi1WqLK5KR5yQQLb9&#10;B2jwLr6PkIGG1pukHypCEB1HdbyMB/sgAn8ullW5WGFKYO51tVou8/wKXp+rnQ/xnQRD0oZRj+PP&#10;6PzwFGLqhtfnI+kyC49K62wBbUnP6M18Os8FVxmjIjpUK8Poqkzf6JlE8q1tcnHkSo97vEDbE+tE&#10;dKQch+2QNZ6dxdxCc0QZPIyGxAeEmw78T0p6NCOj4ceee0mJfm9RyptqNkvuzcFsvpxi4K8z2+sM&#10;twKhGI2UjNv7mB0/Ur5DyVuV1UizGTs5tYwmyyKdHkRy8XWcT/1+tptfAAAA//8DAFBLAwQUAAYA&#10;CAAAACEAdLAAMN8AAAALAQAADwAAAGRycy9kb3ducmV2LnhtbEyPy07DMBBF90j8gzVI7Fqb9BEa&#10;4lQViC2ItiCxc+NpEjUeR7HbhL9nuoLdPI7unMnXo2vFBfvQeNLwMFUgkEpvG6o07Hevk0cQIRqy&#10;pvWEGn4wwLq4vclNZv1AH3jZxkpwCIXMaKhj7DIpQ1mjM2HqOyTeHX3vTOS2r6TtzcDhrpWJUkvp&#10;TEN8oTYdPtdYnrZnp+Hz7fj9NVfv1YtbdIMflSS3klrf342bJxARx/gHw1Wf1aFgp4M/kw2i1TBJ&#10;EyZ5nswWIK6Amq+WIA5cpbMUZJHL/z8UvwAAAP//AwBQSwECLQAUAAYACAAAACEAtoM4kv4AAADh&#10;AQAAEwAAAAAAAAAAAAAAAAAAAAAAW0NvbnRlbnRfVHlwZXNdLnhtbFBLAQItABQABgAIAAAAIQA4&#10;/SH/1gAAAJQBAAALAAAAAAAAAAAAAAAAAC8BAABfcmVscy8ucmVsc1BLAQItABQABgAIAAAAIQDA&#10;orsiEgIAAP4DAAAOAAAAAAAAAAAAAAAAAC4CAABkcnMvZTJvRG9jLnhtbFBLAQItABQABgAIAAAA&#10;IQB0sAAw3wAAAAsBAAAPAAAAAAAAAAAAAAAAAGwEAABkcnMvZG93bnJldi54bWxQSwUGAAAAAAQA&#10;BADzAAAAeAUAAAAA&#10;" filled="f" stroked="f">
                      <v:textbox>
                        <w:txbxContent>
                          <w:p w:rsidR="00754255" w:rsidRDefault="00754255" w:rsidP="00754255">
                            <w:pPr>
                              <w:jc w:val="center"/>
                              <w:rPr>
                                <w:sz w:val="20"/>
                                <w:szCs w:val="20"/>
                              </w:rPr>
                            </w:pPr>
                            <w:r w:rsidRPr="00E0205E">
                              <w:rPr>
                                <w:b/>
                              </w:rPr>
                              <w:t>*</w:t>
                            </w:r>
                            <w:r w:rsidRPr="00E0205E">
                              <w:rPr>
                                <w:sz w:val="20"/>
                                <w:szCs w:val="20"/>
                              </w:rPr>
                              <w:t xml:space="preserve"> Les compétences mentionnées sont aussi l</w:t>
                            </w:r>
                            <w:r>
                              <w:rPr>
                                <w:sz w:val="20"/>
                                <w:szCs w:val="20"/>
                              </w:rPr>
                              <w:t>es compétences du socle commun</w:t>
                            </w:r>
                            <w:r w:rsidRPr="00E0205E">
                              <w:rPr>
                                <w:sz w:val="20"/>
                                <w:szCs w:val="20"/>
                              </w:rPr>
                              <w:t>.</w:t>
                            </w:r>
                          </w:p>
                          <w:p w:rsidR="00754255" w:rsidRDefault="00754255" w:rsidP="00754255">
                            <w:pPr>
                              <w:jc w:val="center"/>
                            </w:pPr>
                          </w:p>
                        </w:txbxContent>
                      </v:textbox>
                    </v:shape>
                  </w:pict>
                </mc:Fallback>
              </mc:AlternateContent>
            </w:r>
          </w:p>
        </w:tc>
        <w:tc>
          <w:tcPr>
            <w:tcW w:w="1419" w:type="pct"/>
          </w:tcPr>
          <w:p w:rsidR="00754255" w:rsidRPr="00D36BF6" w:rsidRDefault="00754255" w:rsidP="00754255">
            <w:pPr>
              <w:rPr>
                <w:rFonts w:ascii="Calibri" w:hAnsi="Calibri"/>
                <w:b/>
                <w:smallCaps/>
                <w:sz w:val="22"/>
                <w:szCs w:val="22"/>
              </w:rPr>
            </w:pPr>
            <w:r w:rsidRPr="00D36BF6">
              <w:rPr>
                <w:rFonts w:ascii="Calibri" w:hAnsi="Calibri"/>
                <w:b/>
                <w:smallCaps/>
                <w:sz w:val="22"/>
                <w:szCs w:val="22"/>
              </w:rPr>
              <w:t xml:space="preserve">utilisation d’un tableur </w:t>
            </w:r>
          </w:p>
          <w:p w:rsidR="00754255" w:rsidRPr="00D36BF6" w:rsidRDefault="00754255" w:rsidP="00754255">
            <w:pPr>
              <w:jc w:val="both"/>
              <w:rPr>
                <w:rFonts w:ascii="Calibri" w:hAnsi="Calibri"/>
                <w:sz w:val="18"/>
                <w:szCs w:val="18"/>
              </w:rPr>
            </w:pPr>
            <w:r w:rsidRPr="00D36BF6">
              <w:rPr>
                <w:rFonts w:ascii="Calibri" w:hAnsi="Calibri"/>
                <w:sz w:val="20"/>
                <w:szCs w:val="20"/>
              </w:rPr>
              <w:t>Saisir une formule dans une cellule, la recopier, créer un graphique. Trier de</w:t>
            </w:r>
            <w:r>
              <w:rPr>
                <w:rFonts w:ascii="Calibri" w:hAnsi="Calibri"/>
                <w:sz w:val="20"/>
                <w:szCs w:val="20"/>
              </w:rPr>
              <w:t xml:space="preserve">s données, </w:t>
            </w:r>
            <w:proofErr w:type="gramStart"/>
            <w:r>
              <w:rPr>
                <w:rFonts w:ascii="Calibri" w:hAnsi="Calibri"/>
                <w:sz w:val="20"/>
                <w:szCs w:val="20"/>
              </w:rPr>
              <w:t>utiliser</w:t>
            </w:r>
            <w:proofErr w:type="gramEnd"/>
            <w:r w:rsidRPr="00754255">
              <w:rPr>
                <w:rFonts w:ascii="Calibri" w:hAnsi="Calibri"/>
                <w:sz w:val="20"/>
                <w:szCs w:val="20"/>
              </w:rPr>
              <w:t>, gérer des espaces de stockage à disposition</w:t>
            </w:r>
          </w:p>
        </w:tc>
        <w:tc>
          <w:tcPr>
            <w:tcW w:w="574" w:type="pct"/>
          </w:tcPr>
          <w:p w:rsidR="00754255" w:rsidRPr="00D36BF6" w:rsidRDefault="00754255" w:rsidP="00754255">
            <w:pPr>
              <w:jc w:val="center"/>
              <w:rPr>
                <w:rFonts w:ascii="Calibri" w:hAnsi="Calibri"/>
                <w:color w:val="E36C0A"/>
                <w:sz w:val="20"/>
                <w:szCs w:val="20"/>
              </w:rPr>
            </w:pPr>
          </w:p>
          <w:p w:rsidR="00754255" w:rsidRPr="00D36BF6" w:rsidRDefault="00754255" w:rsidP="00754255">
            <w:pPr>
              <w:rPr>
                <w:rFonts w:ascii="Calibri" w:hAnsi="Calibri"/>
                <w:color w:val="E36C0A"/>
                <w:sz w:val="20"/>
                <w:szCs w:val="20"/>
              </w:rPr>
            </w:pPr>
          </w:p>
          <w:p w:rsidR="00754255" w:rsidRPr="00D36BF6" w:rsidRDefault="00754255" w:rsidP="00754255">
            <w:pPr>
              <w:jc w:val="center"/>
              <w:rPr>
                <w:rFonts w:ascii="Calibri" w:hAnsi="Calibri"/>
                <w:b/>
                <w:color w:val="E36C0A"/>
                <w:sz w:val="20"/>
                <w:szCs w:val="20"/>
              </w:rPr>
            </w:pPr>
            <w:r w:rsidRPr="00754255">
              <w:rPr>
                <w:rFonts w:ascii="Calibri" w:hAnsi="Calibri"/>
                <w:b/>
                <w:color w:val="E36C0A"/>
                <w:sz w:val="20"/>
                <w:szCs w:val="20"/>
              </w:rPr>
              <w:t>Partie ❷</w:t>
            </w:r>
          </w:p>
          <w:p w:rsidR="00754255" w:rsidRPr="00D36BF6" w:rsidRDefault="00754255" w:rsidP="00754255">
            <w:pPr>
              <w:jc w:val="center"/>
              <w:rPr>
                <w:rFonts w:ascii="Calibri" w:hAnsi="Calibri"/>
                <w:color w:val="E36C0A"/>
                <w:sz w:val="20"/>
                <w:szCs w:val="20"/>
              </w:rPr>
            </w:pPr>
          </w:p>
        </w:tc>
        <w:tc>
          <w:tcPr>
            <w:tcW w:w="347" w:type="pct"/>
          </w:tcPr>
          <w:p w:rsidR="00754255" w:rsidRPr="00D36BF6" w:rsidRDefault="00754255" w:rsidP="00754255">
            <w:pPr>
              <w:rPr>
                <w:rFonts w:ascii="Calibri" w:hAnsi="Calibri"/>
                <w:sz w:val="22"/>
                <w:szCs w:val="22"/>
              </w:rPr>
            </w:pPr>
          </w:p>
        </w:tc>
        <w:tc>
          <w:tcPr>
            <w:tcW w:w="586" w:type="pct"/>
          </w:tcPr>
          <w:p w:rsidR="00754255" w:rsidRPr="00D36BF6" w:rsidRDefault="00754255" w:rsidP="00754255">
            <w:pPr>
              <w:rPr>
                <w:rFonts w:ascii="Calibri" w:hAnsi="Calibri"/>
                <w:sz w:val="22"/>
                <w:szCs w:val="22"/>
              </w:rPr>
            </w:pPr>
          </w:p>
        </w:tc>
        <w:tc>
          <w:tcPr>
            <w:tcW w:w="351" w:type="pct"/>
          </w:tcPr>
          <w:p w:rsidR="00754255" w:rsidRPr="00D36BF6" w:rsidRDefault="00754255" w:rsidP="00754255">
            <w:pPr>
              <w:rPr>
                <w:rFonts w:ascii="Calibri" w:hAnsi="Calibri"/>
                <w:sz w:val="22"/>
                <w:szCs w:val="22"/>
              </w:rPr>
            </w:pPr>
          </w:p>
        </w:tc>
        <w:tc>
          <w:tcPr>
            <w:tcW w:w="713" w:type="pct"/>
          </w:tcPr>
          <w:p w:rsidR="00754255" w:rsidRPr="00D36BF6" w:rsidRDefault="00754255" w:rsidP="00754255">
            <w:pPr>
              <w:rPr>
                <w:rFonts w:ascii="Calibri" w:hAnsi="Calibri"/>
                <w:sz w:val="22"/>
                <w:szCs w:val="22"/>
              </w:rPr>
            </w:pPr>
          </w:p>
        </w:tc>
      </w:tr>
    </w:tbl>
    <w:p w:rsidR="00425504" w:rsidRPr="00C2200E" w:rsidRDefault="00425504" w:rsidP="00C2200E">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rPr>
      </w:pPr>
      <w:r w:rsidRPr="00095B9A">
        <w:rPr>
          <w:rFonts w:asciiTheme="minorHAnsi" w:hAnsiTheme="minorHAnsi"/>
          <w:b/>
        </w:rPr>
        <w:t>Bilan</w:t>
      </w:r>
    </w:p>
    <w:p w:rsidR="00F27029" w:rsidRPr="00AA79B6" w:rsidRDefault="00F27029" w:rsidP="00AA79B6">
      <w:pPr>
        <w:spacing w:after="200" w:line="276" w:lineRule="auto"/>
        <w:rPr>
          <w:rFonts w:asciiTheme="minorHAnsi" w:hAnsiTheme="minorHAnsi"/>
          <w:b/>
        </w:rPr>
      </w:pPr>
    </w:p>
    <w:sectPr w:rsidR="00F27029" w:rsidRPr="00AA79B6" w:rsidSect="009F75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805"/>
    <w:multiLevelType w:val="multilevel"/>
    <w:tmpl w:val="5962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92E"/>
    <w:multiLevelType w:val="hybridMultilevel"/>
    <w:tmpl w:val="4240E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5F06E5"/>
    <w:multiLevelType w:val="hybridMultilevel"/>
    <w:tmpl w:val="35485E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D5E77"/>
    <w:multiLevelType w:val="hybridMultilevel"/>
    <w:tmpl w:val="FD3A5A92"/>
    <w:lvl w:ilvl="0" w:tplc="B39E3AC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191E4C22"/>
    <w:multiLevelType w:val="hybridMultilevel"/>
    <w:tmpl w:val="88EA225A"/>
    <w:lvl w:ilvl="0" w:tplc="C47C74A6">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07B4DDD"/>
    <w:multiLevelType w:val="multilevel"/>
    <w:tmpl w:val="DCF2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2660B7"/>
    <w:multiLevelType w:val="hybridMultilevel"/>
    <w:tmpl w:val="5134B80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2AF3596C"/>
    <w:multiLevelType w:val="hybridMultilevel"/>
    <w:tmpl w:val="085AC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EF2022"/>
    <w:multiLevelType w:val="multilevel"/>
    <w:tmpl w:val="0480E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B5347"/>
    <w:multiLevelType w:val="multilevel"/>
    <w:tmpl w:val="3030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107AF7"/>
    <w:multiLevelType w:val="hybridMultilevel"/>
    <w:tmpl w:val="0A780E1C"/>
    <w:lvl w:ilvl="0" w:tplc="99D87730">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2C6360A"/>
    <w:multiLevelType w:val="hybridMultilevel"/>
    <w:tmpl w:val="79BA56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54491B"/>
    <w:multiLevelType w:val="multilevel"/>
    <w:tmpl w:val="A70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864C1"/>
    <w:multiLevelType w:val="hybridMultilevel"/>
    <w:tmpl w:val="CAAEE8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FC6548"/>
    <w:multiLevelType w:val="hybridMultilevel"/>
    <w:tmpl w:val="55CE4A46"/>
    <w:lvl w:ilvl="0" w:tplc="CAFA53AC">
      <w:numFmt w:val="bullet"/>
      <w:lvlText w:val="-"/>
      <w:lvlJc w:val="left"/>
      <w:pPr>
        <w:ind w:left="723" w:hanging="360"/>
      </w:pPr>
      <w:rPr>
        <w:rFonts w:ascii="Calibri" w:eastAsia="Times New Roman" w:hAnsi="Calibri" w:cs="Times New Roman"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5">
    <w:nsid w:val="6E6912D5"/>
    <w:multiLevelType w:val="multilevel"/>
    <w:tmpl w:val="39FE1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AE75A1"/>
    <w:multiLevelType w:val="hybridMultilevel"/>
    <w:tmpl w:val="68086894"/>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78E36BED"/>
    <w:multiLevelType w:val="hybridMultilevel"/>
    <w:tmpl w:val="DAEE64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A96BC2"/>
    <w:multiLevelType w:val="hybridMultilevel"/>
    <w:tmpl w:val="3E78F5F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2"/>
  </w:num>
  <w:num w:numId="2">
    <w:abstractNumId w:val="17"/>
  </w:num>
  <w:num w:numId="3">
    <w:abstractNumId w:val="1"/>
  </w:num>
  <w:num w:numId="4">
    <w:abstractNumId w:val="3"/>
  </w:num>
  <w:num w:numId="5">
    <w:abstractNumId w:val="18"/>
  </w:num>
  <w:num w:numId="6">
    <w:abstractNumId w:val="6"/>
  </w:num>
  <w:num w:numId="7">
    <w:abstractNumId w:val="13"/>
  </w:num>
  <w:num w:numId="8">
    <w:abstractNumId w:val="14"/>
  </w:num>
  <w:num w:numId="9">
    <w:abstractNumId w:val="7"/>
  </w:num>
  <w:num w:numId="10">
    <w:abstractNumId w:val="4"/>
  </w:num>
  <w:num w:numId="11">
    <w:abstractNumId w:val="10"/>
  </w:num>
  <w:num w:numId="12">
    <w:abstractNumId w:val="16"/>
  </w:num>
  <w:num w:numId="13">
    <w:abstractNumId w:val="11"/>
  </w:num>
  <w:num w:numId="14">
    <w:abstractNumId w:val="0"/>
  </w:num>
  <w:num w:numId="15">
    <w:abstractNumId w:val="12"/>
  </w:num>
  <w:num w:numId="16">
    <w:abstractNumId w:val="9"/>
  </w:num>
  <w:num w:numId="17">
    <w:abstractNumId w:val="5"/>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2D"/>
    <w:rsid w:val="0001096F"/>
    <w:rsid w:val="000127C9"/>
    <w:rsid w:val="00012AD1"/>
    <w:rsid w:val="00027F51"/>
    <w:rsid w:val="000901E9"/>
    <w:rsid w:val="00095B9A"/>
    <w:rsid w:val="00095FF9"/>
    <w:rsid w:val="000D3AC1"/>
    <w:rsid w:val="000F312A"/>
    <w:rsid w:val="00112963"/>
    <w:rsid w:val="001727E7"/>
    <w:rsid w:val="00196399"/>
    <w:rsid w:val="001A401D"/>
    <w:rsid w:val="001C4611"/>
    <w:rsid w:val="001D2A57"/>
    <w:rsid w:val="002337AD"/>
    <w:rsid w:val="00236C7A"/>
    <w:rsid w:val="00237E35"/>
    <w:rsid w:val="00241A88"/>
    <w:rsid w:val="00257794"/>
    <w:rsid w:val="00257DB4"/>
    <w:rsid w:val="00285474"/>
    <w:rsid w:val="00293713"/>
    <w:rsid w:val="0029451B"/>
    <w:rsid w:val="002C0600"/>
    <w:rsid w:val="002E5789"/>
    <w:rsid w:val="002F4F99"/>
    <w:rsid w:val="003136DB"/>
    <w:rsid w:val="00396561"/>
    <w:rsid w:val="003B364B"/>
    <w:rsid w:val="003E1D70"/>
    <w:rsid w:val="003F1B90"/>
    <w:rsid w:val="003F4CEF"/>
    <w:rsid w:val="00421DEA"/>
    <w:rsid w:val="00425504"/>
    <w:rsid w:val="00427390"/>
    <w:rsid w:val="004451CC"/>
    <w:rsid w:val="00485180"/>
    <w:rsid w:val="004B346A"/>
    <w:rsid w:val="004C299A"/>
    <w:rsid w:val="004F7A1A"/>
    <w:rsid w:val="00510A8E"/>
    <w:rsid w:val="00552087"/>
    <w:rsid w:val="00583936"/>
    <w:rsid w:val="005C7C15"/>
    <w:rsid w:val="005E6FAB"/>
    <w:rsid w:val="005F1D33"/>
    <w:rsid w:val="00600869"/>
    <w:rsid w:val="006121C1"/>
    <w:rsid w:val="00615901"/>
    <w:rsid w:val="00631A6A"/>
    <w:rsid w:val="00641F1D"/>
    <w:rsid w:val="006460F2"/>
    <w:rsid w:val="00693ED1"/>
    <w:rsid w:val="006C6541"/>
    <w:rsid w:val="006F308F"/>
    <w:rsid w:val="00700E95"/>
    <w:rsid w:val="007241D4"/>
    <w:rsid w:val="00754255"/>
    <w:rsid w:val="00764E98"/>
    <w:rsid w:val="00785D5F"/>
    <w:rsid w:val="00786FDE"/>
    <w:rsid w:val="007932C5"/>
    <w:rsid w:val="007D57BD"/>
    <w:rsid w:val="00810A47"/>
    <w:rsid w:val="00853C24"/>
    <w:rsid w:val="00872954"/>
    <w:rsid w:val="008733A4"/>
    <w:rsid w:val="008C33F0"/>
    <w:rsid w:val="008F193F"/>
    <w:rsid w:val="008F2381"/>
    <w:rsid w:val="0090273F"/>
    <w:rsid w:val="00911C4A"/>
    <w:rsid w:val="0094118E"/>
    <w:rsid w:val="009C0763"/>
    <w:rsid w:val="009C4314"/>
    <w:rsid w:val="009E391F"/>
    <w:rsid w:val="009F75C4"/>
    <w:rsid w:val="00A360CB"/>
    <w:rsid w:val="00A36214"/>
    <w:rsid w:val="00A635CB"/>
    <w:rsid w:val="00A641FA"/>
    <w:rsid w:val="00A90829"/>
    <w:rsid w:val="00AA542D"/>
    <w:rsid w:val="00AA79B6"/>
    <w:rsid w:val="00AC0491"/>
    <w:rsid w:val="00B24B85"/>
    <w:rsid w:val="00B55031"/>
    <w:rsid w:val="00B56DA5"/>
    <w:rsid w:val="00B622CC"/>
    <w:rsid w:val="00B713C2"/>
    <w:rsid w:val="00B87B36"/>
    <w:rsid w:val="00B92131"/>
    <w:rsid w:val="00B9612A"/>
    <w:rsid w:val="00BA4A76"/>
    <w:rsid w:val="00BB2AE8"/>
    <w:rsid w:val="00BC36DB"/>
    <w:rsid w:val="00BE4163"/>
    <w:rsid w:val="00BF32F2"/>
    <w:rsid w:val="00C2200E"/>
    <w:rsid w:val="00C6097D"/>
    <w:rsid w:val="00CE7B12"/>
    <w:rsid w:val="00D16A17"/>
    <w:rsid w:val="00D365A5"/>
    <w:rsid w:val="00D36BF6"/>
    <w:rsid w:val="00D4472D"/>
    <w:rsid w:val="00D53FC5"/>
    <w:rsid w:val="00D57DE9"/>
    <w:rsid w:val="00D7145A"/>
    <w:rsid w:val="00D77AD9"/>
    <w:rsid w:val="00D9576F"/>
    <w:rsid w:val="00DB49E3"/>
    <w:rsid w:val="00DD1D97"/>
    <w:rsid w:val="00DF746B"/>
    <w:rsid w:val="00E24174"/>
    <w:rsid w:val="00E70E39"/>
    <w:rsid w:val="00E90000"/>
    <w:rsid w:val="00E91A94"/>
    <w:rsid w:val="00EC57EB"/>
    <w:rsid w:val="00ED53C3"/>
    <w:rsid w:val="00EE261F"/>
    <w:rsid w:val="00EE6ECC"/>
    <w:rsid w:val="00F215D4"/>
    <w:rsid w:val="00F27029"/>
    <w:rsid w:val="00F34B87"/>
    <w:rsid w:val="00F6542B"/>
    <w:rsid w:val="00F66A9C"/>
    <w:rsid w:val="00FA576E"/>
    <w:rsid w:val="00FA78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0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3">
    <w:name w:val="Grille du tableau3"/>
    <w:basedOn w:val="TableauNormal"/>
    <w:next w:val="Grilledutableau"/>
    <w:uiPriority w:val="59"/>
    <w:rsid w:val="002945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294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451B"/>
    <w:rPr>
      <w:rFonts w:ascii="Tahoma" w:hAnsi="Tahoma" w:cs="Tahoma"/>
      <w:sz w:val="16"/>
      <w:szCs w:val="16"/>
    </w:rPr>
  </w:style>
  <w:style w:type="character" w:customStyle="1" w:styleId="TextedebullesCar">
    <w:name w:val="Texte de bulles Car"/>
    <w:basedOn w:val="Policepardfaut"/>
    <w:link w:val="Textedebulles"/>
    <w:uiPriority w:val="99"/>
    <w:semiHidden/>
    <w:rsid w:val="0029451B"/>
    <w:rPr>
      <w:rFonts w:ascii="Tahoma" w:hAnsi="Tahoma" w:cs="Tahoma"/>
      <w:sz w:val="16"/>
      <w:szCs w:val="16"/>
    </w:rPr>
  </w:style>
  <w:style w:type="paragraph" w:customStyle="1" w:styleId="Default">
    <w:name w:val="Default"/>
    <w:rsid w:val="003B364B"/>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41F1D"/>
    <w:pPr>
      <w:ind w:left="720"/>
      <w:contextualSpacing/>
    </w:pPr>
  </w:style>
  <w:style w:type="paragraph" w:styleId="NormalWeb">
    <w:name w:val="Normal (Web)"/>
    <w:basedOn w:val="Normal"/>
    <w:uiPriority w:val="99"/>
    <w:unhideWhenUsed/>
    <w:rsid w:val="004C299A"/>
    <w:pPr>
      <w:spacing w:before="100" w:beforeAutospacing="1" w:after="119"/>
    </w:pPr>
  </w:style>
  <w:style w:type="table" w:styleId="Grilleclaire-Accent1">
    <w:name w:val="Light Grid Accent 1"/>
    <w:basedOn w:val="TableauNormal"/>
    <w:uiPriority w:val="62"/>
    <w:rsid w:val="00D447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0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3">
    <w:name w:val="Grille du tableau3"/>
    <w:basedOn w:val="TableauNormal"/>
    <w:next w:val="Grilledutableau"/>
    <w:uiPriority w:val="59"/>
    <w:rsid w:val="002945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294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451B"/>
    <w:rPr>
      <w:rFonts w:ascii="Tahoma" w:hAnsi="Tahoma" w:cs="Tahoma"/>
      <w:sz w:val="16"/>
      <w:szCs w:val="16"/>
    </w:rPr>
  </w:style>
  <w:style w:type="character" w:customStyle="1" w:styleId="TextedebullesCar">
    <w:name w:val="Texte de bulles Car"/>
    <w:basedOn w:val="Policepardfaut"/>
    <w:link w:val="Textedebulles"/>
    <w:uiPriority w:val="99"/>
    <w:semiHidden/>
    <w:rsid w:val="0029451B"/>
    <w:rPr>
      <w:rFonts w:ascii="Tahoma" w:hAnsi="Tahoma" w:cs="Tahoma"/>
      <w:sz w:val="16"/>
      <w:szCs w:val="16"/>
    </w:rPr>
  </w:style>
  <w:style w:type="paragraph" w:customStyle="1" w:styleId="Default">
    <w:name w:val="Default"/>
    <w:rsid w:val="003B364B"/>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41F1D"/>
    <w:pPr>
      <w:ind w:left="720"/>
      <w:contextualSpacing/>
    </w:pPr>
  </w:style>
  <w:style w:type="paragraph" w:styleId="NormalWeb">
    <w:name w:val="Normal (Web)"/>
    <w:basedOn w:val="Normal"/>
    <w:uiPriority w:val="99"/>
    <w:unhideWhenUsed/>
    <w:rsid w:val="004C299A"/>
    <w:pPr>
      <w:spacing w:before="100" w:beforeAutospacing="1" w:after="119"/>
    </w:pPr>
  </w:style>
  <w:style w:type="table" w:styleId="Grilleclaire-Accent1">
    <w:name w:val="Light Grid Accent 1"/>
    <w:basedOn w:val="TableauNormal"/>
    <w:uiPriority w:val="62"/>
    <w:rsid w:val="00D447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395">
      <w:bodyDiv w:val="1"/>
      <w:marLeft w:val="0"/>
      <w:marRight w:val="0"/>
      <w:marTop w:val="0"/>
      <w:marBottom w:val="0"/>
      <w:divBdr>
        <w:top w:val="none" w:sz="0" w:space="0" w:color="auto"/>
        <w:left w:val="none" w:sz="0" w:space="0" w:color="auto"/>
        <w:bottom w:val="none" w:sz="0" w:space="0" w:color="auto"/>
        <w:right w:val="none" w:sz="0" w:space="0" w:color="auto"/>
      </w:divBdr>
    </w:div>
    <w:div w:id="248316497">
      <w:bodyDiv w:val="1"/>
      <w:marLeft w:val="0"/>
      <w:marRight w:val="0"/>
      <w:marTop w:val="0"/>
      <w:marBottom w:val="0"/>
      <w:divBdr>
        <w:top w:val="none" w:sz="0" w:space="0" w:color="auto"/>
        <w:left w:val="none" w:sz="0" w:space="0" w:color="auto"/>
        <w:bottom w:val="none" w:sz="0" w:space="0" w:color="auto"/>
        <w:right w:val="none" w:sz="0" w:space="0" w:color="auto"/>
      </w:divBdr>
    </w:div>
    <w:div w:id="420373756">
      <w:bodyDiv w:val="1"/>
      <w:marLeft w:val="0"/>
      <w:marRight w:val="0"/>
      <w:marTop w:val="0"/>
      <w:marBottom w:val="0"/>
      <w:divBdr>
        <w:top w:val="none" w:sz="0" w:space="0" w:color="auto"/>
        <w:left w:val="none" w:sz="0" w:space="0" w:color="auto"/>
        <w:bottom w:val="none" w:sz="0" w:space="0" w:color="auto"/>
        <w:right w:val="none" w:sz="0" w:space="0" w:color="auto"/>
      </w:divBdr>
      <w:divsChild>
        <w:div w:id="1012951235">
          <w:marLeft w:val="0"/>
          <w:marRight w:val="0"/>
          <w:marTop w:val="0"/>
          <w:marBottom w:val="0"/>
          <w:divBdr>
            <w:top w:val="none" w:sz="0" w:space="0" w:color="auto"/>
            <w:left w:val="none" w:sz="0" w:space="0" w:color="auto"/>
            <w:bottom w:val="none" w:sz="0" w:space="0" w:color="auto"/>
            <w:right w:val="none" w:sz="0" w:space="0" w:color="auto"/>
          </w:divBdr>
        </w:div>
        <w:div w:id="643005236">
          <w:marLeft w:val="0"/>
          <w:marRight w:val="0"/>
          <w:marTop w:val="0"/>
          <w:marBottom w:val="0"/>
          <w:divBdr>
            <w:top w:val="none" w:sz="0" w:space="0" w:color="auto"/>
            <w:left w:val="none" w:sz="0" w:space="0" w:color="auto"/>
            <w:bottom w:val="none" w:sz="0" w:space="0" w:color="auto"/>
            <w:right w:val="none" w:sz="0" w:space="0" w:color="auto"/>
          </w:divBdr>
        </w:div>
        <w:div w:id="560287107">
          <w:marLeft w:val="0"/>
          <w:marRight w:val="0"/>
          <w:marTop w:val="0"/>
          <w:marBottom w:val="0"/>
          <w:divBdr>
            <w:top w:val="none" w:sz="0" w:space="0" w:color="auto"/>
            <w:left w:val="none" w:sz="0" w:space="0" w:color="auto"/>
            <w:bottom w:val="none" w:sz="0" w:space="0" w:color="auto"/>
            <w:right w:val="none" w:sz="0" w:space="0" w:color="auto"/>
          </w:divBdr>
        </w:div>
        <w:div w:id="1170759026">
          <w:marLeft w:val="0"/>
          <w:marRight w:val="0"/>
          <w:marTop w:val="0"/>
          <w:marBottom w:val="0"/>
          <w:divBdr>
            <w:top w:val="none" w:sz="0" w:space="0" w:color="auto"/>
            <w:left w:val="none" w:sz="0" w:space="0" w:color="auto"/>
            <w:bottom w:val="none" w:sz="0" w:space="0" w:color="auto"/>
            <w:right w:val="none" w:sz="0" w:space="0" w:color="auto"/>
          </w:divBdr>
        </w:div>
        <w:div w:id="1955748267">
          <w:marLeft w:val="0"/>
          <w:marRight w:val="0"/>
          <w:marTop w:val="0"/>
          <w:marBottom w:val="0"/>
          <w:divBdr>
            <w:top w:val="none" w:sz="0" w:space="0" w:color="auto"/>
            <w:left w:val="none" w:sz="0" w:space="0" w:color="auto"/>
            <w:bottom w:val="none" w:sz="0" w:space="0" w:color="auto"/>
            <w:right w:val="none" w:sz="0" w:space="0" w:color="auto"/>
          </w:divBdr>
        </w:div>
        <w:div w:id="316036694">
          <w:marLeft w:val="0"/>
          <w:marRight w:val="0"/>
          <w:marTop w:val="0"/>
          <w:marBottom w:val="0"/>
          <w:divBdr>
            <w:top w:val="none" w:sz="0" w:space="0" w:color="auto"/>
            <w:left w:val="none" w:sz="0" w:space="0" w:color="auto"/>
            <w:bottom w:val="none" w:sz="0" w:space="0" w:color="auto"/>
            <w:right w:val="none" w:sz="0" w:space="0" w:color="auto"/>
          </w:divBdr>
        </w:div>
        <w:div w:id="1053308182">
          <w:marLeft w:val="0"/>
          <w:marRight w:val="0"/>
          <w:marTop w:val="0"/>
          <w:marBottom w:val="0"/>
          <w:divBdr>
            <w:top w:val="none" w:sz="0" w:space="0" w:color="auto"/>
            <w:left w:val="none" w:sz="0" w:space="0" w:color="auto"/>
            <w:bottom w:val="none" w:sz="0" w:space="0" w:color="auto"/>
            <w:right w:val="none" w:sz="0" w:space="0" w:color="auto"/>
          </w:divBdr>
        </w:div>
        <w:div w:id="460734797">
          <w:marLeft w:val="0"/>
          <w:marRight w:val="0"/>
          <w:marTop w:val="0"/>
          <w:marBottom w:val="0"/>
          <w:divBdr>
            <w:top w:val="none" w:sz="0" w:space="0" w:color="auto"/>
            <w:left w:val="none" w:sz="0" w:space="0" w:color="auto"/>
            <w:bottom w:val="none" w:sz="0" w:space="0" w:color="auto"/>
            <w:right w:val="none" w:sz="0" w:space="0" w:color="auto"/>
          </w:divBdr>
        </w:div>
        <w:div w:id="931934789">
          <w:marLeft w:val="0"/>
          <w:marRight w:val="0"/>
          <w:marTop w:val="0"/>
          <w:marBottom w:val="0"/>
          <w:divBdr>
            <w:top w:val="none" w:sz="0" w:space="0" w:color="auto"/>
            <w:left w:val="none" w:sz="0" w:space="0" w:color="auto"/>
            <w:bottom w:val="none" w:sz="0" w:space="0" w:color="auto"/>
            <w:right w:val="none" w:sz="0" w:space="0" w:color="auto"/>
          </w:divBdr>
        </w:div>
        <w:div w:id="138035918">
          <w:marLeft w:val="0"/>
          <w:marRight w:val="0"/>
          <w:marTop w:val="0"/>
          <w:marBottom w:val="0"/>
          <w:divBdr>
            <w:top w:val="none" w:sz="0" w:space="0" w:color="auto"/>
            <w:left w:val="none" w:sz="0" w:space="0" w:color="auto"/>
            <w:bottom w:val="none" w:sz="0" w:space="0" w:color="auto"/>
            <w:right w:val="none" w:sz="0" w:space="0" w:color="auto"/>
          </w:divBdr>
        </w:div>
        <w:div w:id="1764261875">
          <w:marLeft w:val="0"/>
          <w:marRight w:val="0"/>
          <w:marTop w:val="0"/>
          <w:marBottom w:val="0"/>
          <w:divBdr>
            <w:top w:val="none" w:sz="0" w:space="0" w:color="auto"/>
            <w:left w:val="none" w:sz="0" w:space="0" w:color="auto"/>
            <w:bottom w:val="none" w:sz="0" w:space="0" w:color="auto"/>
            <w:right w:val="none" w:sz="0" w:space="0" w:color="auto"/>
          </w:divBdr>
        </w:div>
        <w:div w:id="1147013253">
          <w:marLeft w:val="0"/>
          <w:marRight w:val="0"/>
          <w:marTop w:val="0"/>
          <w:marBottom w:val="0"/>
          <w:divBdr>
            <w:top w:val="none" w:sz="0" w:space="0" w:color="auto"/>
            <w:left w:val="none" w:sz="0" w:space="0" w:color="auto"/>
            <w:bottom w:val="none" w:sz="0" w:space="0" w:color="auto"/>
            <w:right w:val="none" w:sz="0" w:space="0" w:color="auto"/>
          </w:divBdr>
        </w:div>
        <w:div w:id="1470590811">
          <w:marLeft w:val="0"/>
          <w:marRight w:val="0"/>
          <w:marTop w:val="0"/>
          <w:marBottom w:val="0"/>
          <w:divBdr>
            <w:top w:val="none" w:sz="0" w:space="0" w:color="auto"/>
            <w:left w:val="none" w:sz="0" w:space="0" w:color="auto"/>
            <w:bottom w:val="none" w:sz="0" w:space="0" w:color="auto"/>
            <w:right w:val="none" w:sz="0" w:space="0" w:color="auto"/>
          </w:divBdr>
        </w:div>
        <w:div w:id="407270765">
          <w:marLeft w:val="0"/>
          <w:marRight w:val="0"/>
          <w:marTop w:val="0"/>
          <w:marBottom w:val="0"/>
          <w:divBdr>
            <w:top w:val="none" w:sz="0" w:space="0" w:color="auto"/>
            <w:left w:val="none" w:sz="0" w:space="0" w:color="auto"/>
            <w:bottom w:val="none" w:sz="0" w:space="0" w:color="auto"/>
            <w:right w:val="none" w:sz="0" w:space="0" w:color="auto"/>
          </w:divBdr>
        </w:div>
        <w:div w:id="306394718">
          <w:marLeft w:val="0"/>
          <w:marRight w:val="0"/>
          <w:marTop w:val="0"/>
          <w:marBottom w:val="0"/>
          <w:divBdr>
            <w:top w:val="none" w:sz="0" w:space="0" w:color="auto"/>
            <w:left w:val="none" w:sz="0" w:space="0" w:color="auto"/>
            <w:bottom w:val="none" w:sz="0" w:space="0" w:color="auto"/>
            <w:right w:val="none" w:sz="0" w:space="0" w:color="auto"/>
          </w:divBdr>
        </w:div>
        <w:div w:id="1386443296">
          <w:marLeft w:val="0"/>
          <w:marRight w:val="0"/>
          <w:marTop w:val="0"/>
          <w:marBottom w:val="0"/>
          <w:divBdr>
            <w:top w:val="none" w:sz="0" w:space="0" w:color="auto"/>
            <w:left w:val="none" w:sz="0" w:space="0" w:color="auto"/>
            <w:bottom w:val="none" w:sz="0" w:space="0" w:color="auto"/>
            <w:right w:val="none" w:sz="0" w:space="0" w:color="auto"/>
          </w:divBdr>
        </w:div>
        <w:div w:id="1307514248">
          <w:marLeft w:val="0"/>
          <w:marRight w:val="0"/>
          <w:marTop w:val="0"/>
          <w:marBottom w:val="0"/>
          <w:divBdr>
            <w:top w:val="none" w:sz="0" w:space="0" w:color="auto"/>
            <w:left w:val="none" w:sz="0" w:space="0" w:color="auto"/>
            <w:bottom w:val="none" w:sz="0" w:space="0" w:color="auto"/>
            <w:right w:val="none" w:sz="0" w:space="0" w:color="auto"/>
          </w:divBdr>
        </w:div>
        <w:div w:id="138688099">
          <w:marLeft w:val="0"/>
          <w:marRight w:val="0"/>
          <w:marTop w:val="0"/>
          <w:marBottom w:val="0"/>
          <w:divBdr>
            <w:top w:val="none" w:sz="0" w:space="0" w:color="auto"/>
            <w:left w:val="none" w:sz="0" w:space="0" w:color="auto"/>
            <w:bottom w:val="none" w:sz="0" w:space="0" w:color="auto"/>
            <w:right w:val="none" w:sz="0" w:space="0" w:color="auto"/>
          </w:divBdr>
        </w:div>
        <w:div w:id="344594546">
          <w:marLeft w:val="0"/>
          <w:marRight w:val="0"/>
          <w:marTop w:val="0"/>
          <w:marBottom w:val="0"/>
          <w:divBdr>
            <w:top w:val="none" w:sz="0" w:space="0" w:color="auto"/>
            <w:left w:val="none" w:sz="0" w:space="0" w:color="auto"/>
            <w:bottom w:val="none" w:sz="0" w:space="0" w:color="auto"/>
            <w:right w:val="none" w:sz="0" w:space="0" w:color="auto"/>
          </w:divBdr>
        </w:div>
        <w:div w:id="1381788268">
          <w:marLeft w:val="0"/>
          <w:marRight w:val="0"/>
          <w:marTop w:val="0"/>
          <w:marBottom w:val="0"/>
          <w:divBdr>
            <w:top w:val="none" w:sz="0" w:space="0" w:color="auto"/>
            <w:left w:val="none" w:sz="0" w:space="0" w:color="auto"/>
            <w:bottom w:val="none" w:sz="0" w:space="0" w:color="auto"/>
            <w:right w:val="none" w:sz="0" w:space="0" w:color="auto"/>
          </w:divBdr>
        </w:div>
        <w:div w:id="1246525378">
          <w:marLeft w:val="0"/>
          <w:marRight w:val="0"/>
          <w:marTop w:val="0"/>
          <w:marBottom w:val="0"/>
          <w:divBdr>
            <w:top w:val="none" w:sz="0" w:space="0" w:color="auto"/>
            <w:left w:val="none" w:sz="0" w:space="0" w:color="auto"/>
            <w:bottom w:val="none" w:sz="0" w:space="0" w:color="auto"/>
            <w:right w:val="none" w:sz="0" w:space="0" w:color="auto"/>
          </w:divBdr>
        </w:div>
        <w:div w:id="2062707072">
          <w:marLeft w:val="0"/>
          <w:marRight w:val="0"/>
          <w:marTop w:val="0"/>
          <w:marBottom w:val="0"/>
          <w:divBdr>
            <w:top w:val="none" w:sz="0" w:space="0" w:color="auto"/>
            <w:left w:val="none" w:sz="0" w:space="0" w:color="auto"/>
            <w:bottom w:val="none" w:sz="0" w:space="0" w:color="auto"/>
            <w:right w:val="none" w:sz="0" w:space="0" w:color="auto"/>
          </w:divBdr>
        </w:div>
        <w:div w:id="1936397244">
          <w:marLeft w:val="0"/>
          <w:marRight w:val="0"/>
          <w:marTop w:val="0"/>
          <w:marBottom w:val="0"/>
          <w:divBdr>
            <w:top w:val="none" w:sz="0" w:space="0" w:color="auto"/>
            <w:left w:val="none" w:sz="0" w:space="0" w:color="auto"/>
            <w:bottom w:val="none" w:sz="0" w:space="0" w:color="auto"/>
            <w:right w:val="none" w:sz="0" w:space="0" w:color="auto"/>
          </w:divBdr>
        </w:div>
        <w:div w:id="575825993">
          <w:marLeft w:val="0"/>
          <w:marRight w:val="0"/>
          <w:marTop w:val="0"/>
          <w:marBottom w:val="0"/>
          <w:divBdr>
            <w:top w:val="none" w:sz="0" w:space="0" w:color="auto"/>
            <w:left w:val="none" w:sz="0" w:space="0" w:color="auto"/>
            <w:bottom w:val="none" w:sz="0" w:space="0" w:color="auto"/>
            <w:right w:val="none" w:sz="0" w:space="0" w:color="auto"/>
          </w:divBdr>
        </w:div>
        <w:div w:id="1458526932">
          <w:marLeft w:val="0"/>
          <w:marRight w:val="0"/>
          <w:marTop w:val="0"/>
          <w:marBottom w:val="0"/>
          <w:divBdr>
            <w:top w:val="none" w:sz="0" w:space="0" w:color="auto"/>
            <w:left w:val="none" w:sz="0" w:space="0" w:color="auto"/>
            <w:bottom w:val="none" w:sz="0" w:space="0" w:color="auto"/>
            <w:right w:val="none" w:sz="0" w:space="0" w:color="auto"/>
          </w:divBdr>
        </w:div>
        <w:div w:id="353578754">
          <w:marLeft w:val="0"/>
          <w:marRight w:val="0"/>
          <w:marTop w:val="0"/>
          <w:marBottom w:val="0"/>
          <w:divBdr>
            <w:top w:val="none" w:sz="0" w:space="0" w:color="auto"/>
            <w:left w:val="none" w:sz="0" w:space="0" w:color="auto"/>
            <w:bottom w:val="none" w:sz="0" w:space="0" w:color="auto"/>
            <w:right w:val="none" w:sz="0" w:space="0" w:color="auto"/>
          </w:divBdr>
        </w:div>
        <w:div w:id="2011059064">
          <w:marLeft w:val="0"/>
          <w:marRight w:val="0"/>
          <w:marTop w:val="0"/>
          <w:marBottom w:val="0"/>
          <w:divBdr>
            <w:top w:val="none" w:sz="0" w:space="0" w:color="auto"/>
            <w:left w:val="none" w:sz="0" w:space="0" w:color="auto"/>
            <w:bottom w:val="none" w:sz="0" w:space="0" w:color="auto"/>
            <w:right w:val="none" w:sz="0" w:space="0" w:color="auto"/>
          </w:divBdr>
        </w:div>
        <w:div w:id="1146974344">
          <w:marLeft w:val="0"/>
          <w:marRight w:val="0"/>
          <w:marTop w:val="0"/>
          <w:marBottom w:val="0"/>
          <w:divBdr>
            <w:top w:val="none" w:sz="0" w:space="0" w:color="auto"/>
            <w:left w:val="none" w:sz="0" w:space="0" w:color="auto"/>
            <w:bottom w:val="none" w:sz="0" w:space="0" w:color="auto"/>
            <w:right w:val="none" w:sz="0" w:space="0" w:color="auto"/>
          </w:divBdr>
        </w:div>
        <w:div w:id="1173837130">
          <w:marLeft w:val="0"/>
          <w:marRight w:val="0"/>
          <w:marTop w:val="0"/>
          <w:marBottom w:val="0"/>
          <w:divBdr>
            <w:top w:val="none" w:sz="0" w:space="0" w:color="auto"/>
            <w:left w:val="none" w:sz="0" w:space="0" w:color="auto"/>
            <w:bottom w:val="none" w:sz="0" w:space="0" w:color="auto"/>
            <w:right w:val="none" w:sz="0" w:space="0" w:color="auto"/>
          </w:divBdr>
        </w:div>
        <w:div w:id="270169654">
          <w:marLeft w:val="0"/>
          <w:marRight w:val="0"/>
          <w:marTop w:val="0"/>
          <w:marBottom w:val="0"/>
          <w:divBdr>
            <w:top w:val="none" w:sz="0" w:space="0" w:color="auto"/>
            <w:left w:val="none" w:sz="0" w:space="0" w:color="auto"/>
            <w:bottom w:val="none" w:sz="0" w:space="0" w:color="auto"/>
            <w:right w:val="none" w:sz="0" w:space="0" w:color="auto"/>
          </w:divBdr>
        </w:div>
        <w:div w:id="368189985">
          <w:marLeft w:val="0"/>
          <w:marRight w:val="0"/>
          <w:marTop w:val="0"/>
          <w:marBottom w:val="0"/>
          <w:divBdr>
            <w:top w:val="none" w:sz="0" w:space="0" w:color="auto"/>
            <w:left w:val="none" w:sz="0" w:space="0" w:color="auto"/>
            <w:bottom w:val="none" w:sz="0" w:space="0" w:color="auto"/>
            <w:right w:val="none" w:sz="0" w:space="0" w:color="auto"/>
          </w:divBdr>
        </w:div>
        <w:div w:id="1652490441">
          <w:marLeft w:val="0"/>
          <w:marRight w:val="0"/>
          <w:marTop w:val="0"/>
          <w:marBottom w:val="0"/>
          <w:divBdr>
            <w:top w:val="none" w:sz="0" w:space="0" w:color="auto"/>
            <w:left w:val="none" w:sz="0" w:space="0" w:color="auto"/>
            <w:bottom w:val="none" w:sz="0" w:space="0" w:color="auto"/>
            <w:right w:val="none" w:sz="0" w:space="0" w:color="auto"/>
          </w:divBdr>
        </w:div>
        <w:div w:id="349524401">
          <w:marLeft w:val="0"/>
          <w:marRight w:val="0"/>
          <w:marTop w:val="0"/>
          <w:marBottom w:val="0"/>
          <w:divBdr>
            <w:top w:val="none" w:sz="0" w:space="0" w:color="auto"/>
            <w:left w:val="none" w:sz="0" w:space="0" w:color="auto"/>
            <w:bottom w:val="none" w:sz="0" w:space="0" w:color="auto"/>
            <w:right w:val="none" w:sz="0" w:space="0" w:color="auto"/>
          </w:divBdr>
        </w:div>
        <w:div w:id="288709627">
          <w:marLeft w:val="0"/>
          <w:marRight w:val="0"/>
          <w:marTop w:val="0"/>
          <w:marBottom w:val="0"/>
          <w:divBdr>
            <w:top w:val="none" w:sz="0" w:space="0" w:color="auto"/>
            <w:left w:val="none" w:sz="0" w:space="0" w:color="auto"/>
            <w:bottom w:val="none" w:sz="0" w:space="0" w:color="auto"/>
            <w:right w:val="none" w:sz="0" w:space="0" w:color="auto"/>
          </w:divBdr>
        </w:div>
        <w:div w:id="1380126536">
          <w:marLeft w:val="0"/>
          <w:marRight w:val="0"/>
          <w:marTop w:val="0"/>
          <w:marBottom w:val="0"/>
          <w:divBdr>
            <w:top w:val="none" w:sz="0" w:space="0" w:color="auto"/>
            <w:left w:val="none" w:sz="0" w:space="0" w:color="auto"/>
            <w:bottom w:val="none" w:sz="0" w:space="0" w:color="auto"/>
            <w:right w:val="none" w:sz="0" w:space="0" w:color="auto"/>
          </w:divBdr>
        </w:div>
        <w:div w:id="960693441">
          <w:marLeft w:val="0"/>
          <w:marRight w:val="0"/>
          <w:marTop w:val="0"/>
          <w:marBottom w:val="0"/>
          <w:divBdr>
            <w:top w:val="none" w:sz="0" w:space="0" w:color="auto"/>
            <w:left w:val="none" w:sz="0" w:space="0" w:color="auto"/>
            <w:bottom w:val="none" w:sz="0" w:space="0" w:color="auto"/>
            <w:right w:val="none" w:sz="0" w:space="0" w:color="auto"/>
          </w:divBdr>
        </w:div>
        <w:div w:id="1610548789">
          <w:marLeft w:val="0"/>
          <w:marRight w:val="0"/>
          <w:marTop w:val="0"/>
          <w:marBottom w:val="0"/>
          <w:divBdr>
            <w:top w:val="none" w:sz="0" w:space="0" w:color="auto"/>
            <w:left w:val="none" w:sz="0" w:space="0" w:color="auto"/>
            <w:bottom w:val="none" w:sz="0" w:space="0" w:color="auto"/>
            <w:right w:val="none" w:sz="0" w:space="0" w:color="auto"/>
          </w:divBdr>
        </w:div>
        <w:div w:id="773718909">
          <w:marLeft w:val="0"/>
          <w:marRight w:val="0"/>
          <w:marTop w:val="0"/>
          <w:marBottom w:val="0"/>
          <w:divBdr>
            <w:top w:val="none" w:sz="0" w:space="0" w:color="auto"/>
            <w:left w:val="none" w:sz="0" w:space="0" w:color="auto"/>
            <w:bottom w:val="none" w:sz="0" w:space="0" w:color="auto"/>
            <w:right w:val="none" w:sz="0" w:space="0" w:color="auto"/>
          </w:divBdr>
        </w:div>
        <w:div w:id="1289118368">
          <w:marLeft w:val="0"/>
          <w:marRight w:val="0"/>
          <w:marTop w:val="0"/>
          <w:marBottom w:val="0"/>
          <w:divBdr>
            <w:top w:val="none" w:sz="0" w:space="0" w:color="auto"/>
            <w:left w:val="none" w:sz="0" w:space="0" w:color="auto"/>
            <w:bottom w:val="none" w:sz="0" w:space="0" w:color="auto"/>
            <w:right w:val="none" w:sz="0" w:space="0" w:color="auto"/>
          </w:divBdr>
        </w:div>
        <w:div w:id="1089736552">
          <w:marLeft w:val="0"/>
          <w:marRight w:val="0"/>
          <w:marTop w:val="0"/>
          <w:marBottom w:val="0"/>
          <w:divBdr>
            <w:top w:val="none" w:sz="0" w:space="0" w:color="auto"/>
            <w:left w:val="none" w:sz="0" w:space="0" w:color="auto"/>
            <w:bottom w:val="none" w:sz="0" w:space="0" w:color="auto"/>
            <w:right w:val="none" w:sz="0" w:space="0" w:color="auto"/>
          </w:divBdr>
        </w:div>
        <w:div w:id="119350561">
          <w:marLeft w:val="0"/>
          <w:marRight w:val="0"/>
          <w:marTop w:val="0"/>
          <w:marBottom w:val="0"/>
          <w:divBdr>
            <w:top w:val="none" w:sz="0" w:space="0" w:color="auto"/>
            <w:left w:val="none" w:sz="0" w:space="0" w:color="auto"/>
            <w:bottom w:val="none" w:sz="0" w:space="0" w:color="auto"/>
            <w:right w:val="none" w:sz="0" w:space="0" w:color="auto"/>
          </w:divBdr>
        </w:div>
        <w:div w:id="1726097679">
          <w:marLeft w:val="0"/>
          <w:marRight w:val="0"/>
          <w:marTop w:val="0"/>
          <w:marBottom w:val="0"/>
          <w:divBdr>
            <w:top w:val="none" w:sz="0" w:space="0" w:color="auto"/>
            <w:left w:val="none" w:sz="0" w:space="0" w:color="auto"/>
            <w:bottom w:val="none" w:sz="0" w:space="0" w:color="auto"/>
            <w:right w:val="none" w:sz="0" w:space="0" w:color="auto"/>
          </w:divBdr>
        </w:div>
        <w:div w:id="767776991">
          <w:marLeft w:val="0"/>
          <w:marRight w:val="0"/>
          <w:marTop w:val="0"/>
          <w:marBottom w:val="0"/>
          <w:divBdr>
            <w:top w:val="none" w:sz="0" w:space="0" w:color="auto"/>
            <w:left w:val="none" w:sz="0" w:space="0" w:color="auto"/>
            <w:bottom w:val="none" w:sz="0" w:space="0" w:color="auto"/>
            <w:right w:val="none" w:sz="0" w:space="0" w:color="auto"/>
          </w:divBdr>
        </w:div>
        <w:div w:id="2036995994">
          <w:marLeft w:val="0"/>
          <w:marRight w:val="0"/>
          <w:marTop w:val="0"/>
          <w:marBottom w:val="0"/>
          <w:divBdr>
            <w:top w:val="none" w:sz="0" w:space="0" w:color="auto"/>
            <w:left w:val="none" w:sz="0" w:space="0" w:color="auto"/>
            <w:bottom w:val="none" w:sz="0" w:space="0" w:color="auto"/>
            <w:right w:val="none" w:sz="0" w:space="0" w:color="auto"/>
          </w:divBdr>
        </w:div>
        <w:div w:id="251818922">
          <w:marLeft w:val="0"/>
          <w:marRight w:val="0"/>
          <w:marTop w:val="0"/>
          <w:marBottom w:val="0"/>
          <w:divBdr>
            <w:top w:val="none" w:sz="0" w:space="0" w:color="auto"/>
            <w:left w:val="none" w:sz="0" w:space="0" w:color="auto"/>
            <w:bottom w:val="none" w:sz="0" w:space="0" w:color="auto"/>
            <w:right w:val="none" w:sz="0" w:space="0" w:color="auto"/>
          </w:divBdr>
        </w:div>
        <w:div w:id="1566792357">
          <w:marLeft w:val="0"/>
          <w:marRight w:val="0"/>
          <w:marTop w:val="0"/>
          <w:marBottom w:val="0"/>
          <w:divBdr>
            <w:top w:val="none" w:sz="0" w:space="0" w:color="auto"/>
            <w:left w:val="none" w:sz="0" w:space="0" w:color="auto"/>
            <w:bottom w:val="none" w:sz="0" w:space="0" w:color="auto"/>
            <w:right w:val="none" w:sz="0" w:space="0" w:color="auto"/>
          </w:divBdr>
        </w:div>
        <w:div w:id="498929088">
          <w:marLeft w:val="0"/>
          <w:marRight w:val="0"/>
          <w:marTop w:val="0"/>
          <w:marBottom w:val="0"/>
          <w:divBdr>
            <w:top w:val="none" w:sz="0" w:space="0" w:color="auto"/>
            <w:left w:val="none" w:sz="0" w:space="0" w:color="auto"/>
            <w:bottom w:val="none" w:sz="0" w:space="0" w:color="auto"/>
            <w:right w:val="none" w:sz="0" w:space="0" w:color="auto"/>
          </w:divBdr>
        </w:div>
      </w:divsChild>
    </w:div>
    <w:div w:id="547299118">
      <w:bodyDiv w:val="1"/>
      <w:marLeft w:val="0"/>
      <w:marRight w:val="0"/>
      <w:marTop w:val="0"/>
      <w:marBottom w:val="0"/>
      <w:divBdr>
        <w:top w:val="none" w:sz="0" w:space="0" w:color="auto"/>
        <w:left w:val="none" w:sz="0" w:space="0" w:color="auto"/>
        <w:bottom w:val="none" w:sz="0" w:space="0" w:color="auto"/>
        <w:right w:val="none" w:sz="0" w:space="0" w:color="auto"/>
      </w:divBdr>
    </w:div>
    <w:div w:id="679545212">
      <w:bodyDiv w:val="1"/>
      <w:marLeft w:val="0"/>
      <w:marRight w:val="0"/>
      <w:marTop w:val="0"/>
      <w:marBottom w:val="0"/>
      <w:divBdr>
        <w:top w:val="none" w:sz="0" w:space="0" w:color="auto"/>
        <w:left w:val="none" w:sz="0" w:space="0" w:color="auto"/>
        <w:bottom w:val="none" w:sz="0" w:space="0" w:color="auto"/>
        <w:right w:val="none" w:sz="0" w:space="0" w:color="auto"/>
      </w:divBdr>
    </w:div>
    <w:div w:id="707529271">
      <w:bodyDiv w:val="1"/>
      <w:marLeft w:val="0"/>
      <w:marRight w:val="0"/>
      <w:marTop w:val="0"/>
      <w:marBottom w:val="0"/>
      <w:divBdr>
        <w:top w:val="none" w:sz="0" w:space="0" w:color="auto"/>
        <w:left w:val="none" w:sz="0" w:space="0" w:color="auto"/>
        <w:bottom w:val="none" w:sz="0" w:space="0" w:color="auto"/>
        <w:right w:val="none" w:sz="0" w:space="0" w:color="auto"/>
      </w:divBdr>
    </w:div>
    <w:div w:id="710568221">
      <w:bodyDiv w:val="1"/>
      <w:marLeft w:val="0"/>
      <w:marRight w:val="0"/>
      <w:marTop w:val="0"/>
      <w:marBottom w:val="0"/>
      <w:divBdr>
        <w:top w:val="none" w:sz="0" w:space="0" w:color="auto"/>
        <w:left w:val="none" w:sz="0" w:space="0" w:color="auto"/>
        <w:bottom w:val="none" w:sz="0" w:space="0" w:color="auto"/>
        <w:right w:val="none" w:sz="0" w:space="0" w:color="auto"/>
      </w:divBdr>
    </w:div>
    <w:div w:id="1051879359">
      <w:bodyDiv w:val="1"/>
      <w:marLeft w:val="0"/>
      <w:marRight w:val="0"/>
      <w:marTop w:val="0"/>
      <w:marBottom w:val="0"/>
      <w:divBdr>
        <w:top w:val="none" w:sz="0" w:space="0" w:color="auto"/>
        <w:left w:val="none" w:sz="0" w:space="0" w:color="auto"/>
        <w:bottom w:val="none" w:sz="0" w:space="0" w:color="auto"/>
        <w:right w:val="none" w:sz="0" w:space="0" w:color="auto"/>
      </w:divBdr>
    </w:div>
    <w:div w:id="1069108521">
      <w:bodyDiv w:val="1"/>
      <w:marLeft w:val="0"/>
      <w:marRight w:val="0"/>
      <w:marTop w:val="0"/>
      <w:marBottom w:val="0"/>
      <w:divBdr>
        <w:top w:val="none" w:sz="0" w:space="0" w:color="auto"/>
        <w:left w:val="none" w:sz="0" w:space="0" w:color="auto"/>
        <w:bottom w:val="none" w:sz="0" w:space="0" w:color="auto"/>
        <w:right w:val="none" w:sz="0" w:space="0" w:color="auto"/>
      </w:divBdr>
    </w:div>
    <w:div w:id="1082020622">
      <w:bodyDiv w:val="1"/>
      <w:marLeft w:val="0"/>
      <w:marRight w:val="0"/>
      <w:marTop w:val="0"/>
      <w:marBottom w:val="0"/>
      <w:divBdr>
        <w:top w:val="none" w:sz="0" w:space="0" w:color="auto"/>
        <w:left w:val="none" w:sz="0" w:space="0" w:color="auto"/>
        <w:bottom w:val="none" w:sz="0" w:space="0" w:color="auto"/>
        <w:right w:val="none" w:sz="0" w:space="0" w:color="auto"/>
      </w:divBdr>
    </w:div>
    <w:div w:id="1126586980">
      <w:bodyDiv w:val="1"/>
      <w:marLeft w:val="0"/>
      <w:marRight w:val="0"/>
      <w:marTop w:val="0"/>
      <w:marBottom w:val="0"/>
      <w:divBdr>
        <w:top w:val="none" w:sz="0" w:space="0" w:color="auto"/>
        <w:left w:val="none" w:sz="0" w:space="0" w:color="auto"/>
        <w:bottom w:val="none" w:sz="0" w:space="0" w:color="auto"/>
        <w:right w:val="none" w:sz="0" w:space="0" w:color="auto"/>
      </w:divBdr>
    </w:div>
    <w:div w:id="1233807840">
      <w:bodyDiv w:val="1"/>
      <w:marLeft w:val="0"/>
      <w:marRight w:val="0"/>
      <w:marTop w:val="0"/>
      <w:marBottom w:val="0"/>
      <w:divBdr>
        <w:top w:val="none" w:sz="0" w:space="0" w:color="auto"/>
        <w:left w:val="none" w:sz="0" w:space="0" w:color="auto"/>
        <w:bottom w:val="none" w:sz="0" w:space="0" w:color="auto"/>
        <w:right w:val="none" w:sz="0" w:space="0" w:color="auto"/>
      </w:divBdr>
    </w:div>
    <w:div w:id="1361248880">
      <w:bodyDiv w:val="1"/>
      <w:marLeft w:val="0"/>
      <w:marRight w:val="0"/>
      <w:marTop w:val="0"/>
      <w:marBottom w:val="0"/>
      <w:divBdr>
        <w:top w:val="none" w:sz="0" w:space="0" w:color="auto"/>
        <w:left w:val="none" w:sz="0" w:space="0" w:color="auto"/>
        <w:bottom w:val="none" w:sz="0" w:space="0" w:color="auto"/>
        <w:right w:val="none" w:sz="0" w:space="0" w:color="auto"/>
      </w:divBdr>
    </w:div>
    <w:div w:id="1436630663">
      <w:bodyDiv w:val="1"/>
      <w:marLeft w:val="0"/>
      <w:marRight w:val="0"/>
      <w:marTop w:val="0"/>
      <w:marBottom w:val="0"/>
      <w:divBdr>
        <w:top w:val="none" w:sz="0" w:space="0" w:color="auto"/>
        <w:left w:val="none" w:sz="0" w:space="0" w:color="auto"/>
        <w:bottom w:val="none" w:sz="0" w:space="0" w:color="auto"/>
        <w:right w:val="none" w:sz="0" w:space="0" w:color="auto"/>
      </w:divBdr>
    </w:div>
    <w:div w:id="1533613294">
      <w:bodyDiv w:val="1"/>
      <w:marLeft w:val="0"/>
      <w:marRight w:val="0"/>
      <w:marTop w:val="0"/>
      <w:marBottom w:val="0"/>
      <w:divBdr>
        <w:top w:val="none" w:sz="0" w:space="0" w:color="auto"/>
        <w:left w:val="none" w:sz="0" w:space="0" w:color="auto"/>
        <w:bottom w:val="none" w:sz="0" w:space="0" w:color="auto"/>
        <w:right w:val="none" w:sz="0" w:space="0" w:color="auto"/>
      </w:divBdr>
    </w:div>
    <w:div w:id="1536580375">
      <w:bodyDiv w:val="1"/>
      <w:marLeft w:val="0"/>
      <w:marRight w:val="0"/>
      <w:marTop w:val="0"/>
      <w:marBottom w:val="0"/>
      <w:divBdr>
        <w:top w:val="none" w:sz="0" w:space="0" w:color="auto"/>
        <w:left w:val="none" w:sz="0" w:space="0" w:color="auto"/>
        <w:bottom w:val="none" w:sz="0" w:space="0" w:color="auto"/>
        <w:right w:val="none" w:sz="0" w:space="0" w:color="auto"/>
      </w:divBdr>
    </w:div>
    <w:div w:id="1595824702">
      <w:bodyDiv w:val="1"/>
      <w:marLeft w:val="0"/>
      <w:marRight w:val="0"/>
      <w:marTop w:val="0"/>
      <w:marBottom w:val="0"/>
      <w:divBdr>
        <w:top w:val="none" w:sz="0" w:space="0" w:color="auto"/>
        <w:left w:val="none" w:sz="0" w:space="0" w:color="auto"/>
        <w:bottom w:val="none" w:sz="0" w:space="0" w:color="auto"/>
        <w:right w:val="none" w:sz="0" w:space="0" w:color="auto"/>
      </w:divBdr>
    </w:div>
    <w:div w:id="2006351483">
      <w:bodyDiv w:val="1"/>
      <w:marLeft w:val="0"/>
      <w:marRight w:val="0"/>
      <w:marTop w:val="0"/>
      <w:marBottom w:val="0"/>
      <w:divBdr>
        <w:top w:val="none" w:sz="0" w:space="0" w:color="auto"/>
        <w:left w:val="none" w:sz="0" w:space="0" w:color="auto"/>
        <w:bottom w:val="none" w:sz="0" w:space="0" w:color="auto"/>
        <w:right w:val="none" w:sz="0" w:space="0" w:color="auto"/>
      </w:divBdr>
    </w:div>
    <w:div w:id="2047634488">
      <w:bodyDiv w:val="1"/>
      <w:marLeft w:val="0"/>
      <w:marRight w:val="0"/>
      <w:marTop w:val="0"/>
      <w:marBottom w:val="0"/>
      <w:divBdr>
        <w:top w:val="none" w:sz="0" w:space="0" w:color="auto"/>
        <w:left w:val="none" w:sz="0" w:space="0" w:color="auto"/>
        <w:bottom w:val="none" w:sz="0" w:space="0" w:color="auto"/>
        <w:right w:val="none" w:sz="0" w:space="0" w:color="auto"/>
      </w:divBdr>
    </w:div>
    <w:div w:id="2077241908">
      <w:bodyDiv w:val="1"/>
      <w:marLeft w:val="0"/>
      <w:marRight w:val="0"/>
      <w:marTop w:val="0"/>
      <w:marBottom w:val="0"/>
      <w:divBdr>
        <w:top w:val="none" w:sz="0" w:space="0" w:color="auto"/>
        <w:left w:val="none" w:sz="0" w:space="0" w:color="auto"/>
        <w:bottom w:val="none" w:sz="0" w:space="0" w:color="auto"/>
        <w:right w:val="none" w:sz="0" w:space="0" w:color="auto"/>
      </w:divBdr>
    </w:div>
    <w:div w:id="21048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microsoft.com/office/2007/relationships/hdphoto" Target="media/hdphoto4.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6D18-2877-4160-9430-308B9140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1114</Words>
  <Characters>6129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Toribio Fabienne</dc:creator>
  <cp:lastModifiedBy>Toribio Fabienne</cp:lastModifiedBy>
  <cp:revision>5</cp:revision>
  <cp:lastPrinted>2015-04-03T15:04:00Z</cp:lastPrinted>
  <dcterms:created xsi:type="dcterms:W3CDTF">2015-04-03T15:02:00Z</dcterms:created>
  <dcterms:modified xsi:type="dcterms:W3CDTF">2015-04-03T15:23:00Z</dcterms:modified>
</cp:coreProperties>
</file>