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pPr w:leftFromText="141" w:rightFromText="141" w:horzAnchor="margin" w:tblpY="1978"/>
        <w:tblW w:w="9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7"/>
        <w:gridCol w:w="5245"/>
      </w:tblGrid>
      <w:tr w:rsidR="002A3433" w:rsidRPr="00513DA7" w14:paraId="5CE4A92C" w14:textId="77777777" w:rsidTr="0002064C">
        <w:trPr>
          <w:trHeight w:val="4706"/>
        </w:trPr>
        <w:tc>
          <w:tcPr>
            <w:tcW w:w="4407" w:type="dxa"/>
            <w:tcBorders>
              <w:top w:val="single" w:sz="4" w:space="0" w:color="000000"/>
              <w:left w:val="single" w:sz="4" w:space="0" w:color="000000"/>
              <w:bottom w:val="single" w:sz="4" w:space="0" w:color="000000"/>
              <w:right w:val="single" w:sz="4" w:space="0" w:color="000000"/>
            </w:tcBorders>
          </w:tcPr>
          <w:p w14:paraId="2D6FC89A" w14:textId="77777777" w:rsidR="002A3433" w:rsidRPr="00513DA7" w:rsidRDefault="002A3433" w:rsidP="0002064C">
            <w:pPr>
              <w:pStyle w:val="TableParagraph"/>
              <w:spacing w:before="76"/>
              <w:ind w:right="175"/>
              <w:rPr>
                <w:rFonts w:asciiTheme="minorHAnsi" w:hAnsiTheme="minorHAnsi" w:cstheme="minorHAnsi"/>
                <w:highlight w:val="yellow"/>
                <w:lang w:val="fr-FR"/>
              </w:rPr>
            </w:pPr>
            <w:r w:rsidRPr="00513DA7">
              <w:rPr>
                <w:rFonts w:asciiTheme="minorHAnsi" w:hAnsiTheme="minorHAnsi" w:cstheme="minorHAnsi"/>
                <w:highlight w:val="yellow"/>
                <w:lang w:val="fr-FR"/>
              </w:rPr>
              <w:t>Identifier le domaine spectral d’un rayonnement électromagnétique à partir de sa longueur d’onde dans le vide.</w:t>
            </w:r>
          </w:p>
          <w:p w14:paraId="346F7EB5" w14:textId="77777777" w:rsidR="002A3433" w:rsidRPr="00513DA7" w:rsidRDefault="002A3433" w:rsidP="0002064C">
            <w:pPr>
              <w:pStyle w:val="TableParagraph"/>
              <w:spacing w:before="60"/>
              <w:ind w:right="52"/>
              <w:rPr>
                <w:rFonts w:asciiTheme="minorHAnsi" w:hAnsiTheme="minorHAnsi" w:cstheme="minorHAnsi"/>
                <w:lang w:val="fr-FR"/>
              </w:rPr>
            </w:pPr>
            <w:r w:rsidRPr="00513DA7">
              <w:rPr>
                <w:rFonts w:asciiTheme="minorHAnsi" w:hAnsiTheme="minorHAnsi" w:cstheme="minorHAnsi"/>
                <w:highlight w:val="yellow"/>
                <w:lang w:val="fr-FR"/>
              </w:rPr>
              <w:t>Identifier des sources et détecteurs d’ondes électromagnétiques dans les objets de la vie courante.</w:t>
            </w:r>
          </w:p>
        </w:tc>
        <w:tc>
          <w:tcPr>
            <w:tcW w:w="5245" w:type="dxa"/>
            <w:tcBorders>
              <w:top w:val="single" w:sz="4" w:space="0" w:color="000000"/>
              <w:left w:val="single" w:sz="4" w:space="0" w:color="000000"/>
              <w:bottom w:val="single" w:sz="4" w:space="0" w:color="000000"/>
              <w:right w:val="single" w:sz="4" w:space="0" w:color="000000"/>
            </w:tcBorders>
          </w:tcPr>
          <w:p w14:paraId="345CB986" w14:textId="77777777" w:rsidR="002A3433" w:rsidRPr="00513DA7" w:rsidRDefault="002A3433" w:rsidP="0002064C">
            <w:pPr>
              <w:pStyle w:val="TableParagraph"/>
              <w:spacing w:before="76"/>
              <w:ind w:left="361" w:right="92"/>
              <w:rPr>
                <w:rFonts w:asciiTheme="minorHAnsi" w:hAnsiTheme="minorHAnsi" w:cstheme="minorHAnsi"/>
                <w:lang w:val="fr-FR"/>
              </w:rPr>
            </w:pPr>
            <w:r w:rsidRPr="00513DA7">
              <w:rPr>
                <w:rFonts w:asciiTheme="minorHAnsi" w:hAnsiTheme="minorHAnsi" w:cstheme="minorHAnsi"/>
                <w:lang w:val="fr-FR"/>
              </w:rPr>
              <w:t>Connaître la relation entre longueur d’onde dans le vide, vitesse de la lumière dans le vide et fréquence (</w:t>
            </w:r>
            <w:r w:rsidRPr="00513DA7">
              <w:rPr>
                <w:rFonts w:asciiTheme="minorHAnsi" w:hAnsiTheme="minorHAnsi" w:cstheme="minorHAnsi"/>
                <w:i/>
                <w:lang w:val="fr-FR"/>
              </w:rPr>
              <w:t>λ </w:t>
            </w:r>
            <w:r w:rsidRPr="00513DA7">
              <w:rPr>
                <w:rFonts w:asciiTheme="minorHAnsi" w:hAnsiTheme="minorHAnsi" w:cstheme="minorHAnsi"/>
                <w:lang w:val="fr-FR"/>
              </w:rPr>
              <w:t>=</w:t>
            </w:r>
            <w:r w:rsidRPr="00513DA7">
              <w:rPr>
                <w:rFonts w:asciiTheme="minorHAnsi" w:hAnsiTheme="minorHAnsi" w:cstheme="minorHAnsi"/>
                <w:i/>
                <w:lang w:val="fr-FR"/>
              </w:rPr>
              <w:t> c</w:t>
            </w:r>
            <w:r w:rsidRPr="00513DA7">
              <w:rPr>
                <w:rFonts w:asciiTheme="minorHAnsi" w:hAnsiTheme="minorHAnsi" w:cstheme="minorHAnsi"/>
                <w:lang w:val="fr-FR"/>
              </w:rPr>
              <w:t>/</w:t>
            </w:r>
            <w:r w:rsidRPr="00513DA7">
              <w:rPr>
                <w:rFonts w:asciiTheme="minorHAnsi" w:hAnsiTheme="minorHAnsi" w:cstheme="minorHAnsi"/>
                <w:i/>
                <w:lang w:val="fr-FR"/>
              </w:rPr>
              <w:t>f</w:t>
            </w:r>
            <w:r w:rsidRPr="00513DA7">
              <w:rPr>
                <w:rFonts w:asciiTheme="minorHAnsi" w:hAnsiTheme="minorHAnsi" w:cstheme="minorHAnsi"/>
                <w:lang w:val="fr-FR"/>
              </w:rPr>
              <w:t>).</w:t>
            </w:r>
          </w:p>
          <w:p w14:paraId="6446265D" w14:textId="77777777" w:rsidR="002A3433" w:rsidRPr="00513DA7" w:rsidRDefault="002A3433" w:rsidP="0002064C">
            <w:pPr>
              <w:pStyle w:val="TableParagraph"/>
              <w:spacing w:before="60"/>
              <w:ind w:left="361" w:right="116"/>
              <w:rPr>
                <w:rFonts w:asciiTheme="minorHAnsi" w:hAnsiTheme="minorHAnsi" w:cstheme="minorHAnsi"/>
                <w:highlight w:val="yellow"/>
                <w:lang w:val="fr-FR"/>
              </w:rPr>
            </w:pPr>
            <w:r w:rsidRPr="00513DA7">
              <w:rPr>
                <w:rFonts w:asciiTheme="minorHAnsi" w:hAnsiTheme="minorHAnsi" w:cstheme="minorHAnsi"/>
                <w:highlight w:val="yellow"/>
                <w:lang w:val="fr-FR"/>
              </w:rPr>
              <w:t>Connaître les différents domaines du spectre électromagnétique : rayonnements gamma, X, UV, visible, IR, micro-ondes, ondes hertziennes (valeurs des intervalles de longueurs d’onde non exigibles sauf dans le cas du domaine visible).</w:t>
            </w:r>
          </w:p>
          <w:p w14:paraId="723AB212" w14:textId="77777777" w:rsidR="002A3433" w:rsidRPr="00513DA7" w:rsidRDefault="002A3433" w:rsidP="0002064C">
            <w:pPr>
              <w:pStyle w:val="TableParagraph"/>
              <w:spacing w:before="59"/>
              <w:ind w:left="361" w:right="140"/>
              <w:rPr>
                <w:rFonts w:asciiTheme="minorHAnsi" w:hAnsiTheme="minorHAnsi" w:cstheme="minorHAnsi"/>
                <w:highlight w:val="yellow"/>
                <w:lang w:val="fr-FR"/>
              </w:rPr>
            </w:pPr>
            <w:r w:rsidRPr="00513DA7">
              <w:rPr>
                <w:rFonts w:asciiTheme="minorHAnsi" w:hAnsiTheme="minorHAnsi" w:cstheme="minorHAnsi"/>
                <w:highlight w:val="yellow"/>
                <w:lang w:val="fr-FR"/>
              </w:rPr>
              <w:t>Connaître les domaines des longueurs d’onde des ondes électromagnétiques utilisées dans la vie courante (réseau wifi, réseau de téléphone cellulaire,</w:t>
            </w:r>
            <w:r w:rsidRPr="00513DA7">
              <w:rPr>
                <w:rFonts w:asciiTheme="minorHAnsi" w:hAnsiTheme="minorHAnsi" w:cstheme="minorHAnsi"/>
                <w:spacing w:val="1"/>
                <w:highlight w:val="yellow"/>
                <w:lang w:val="fr-FR"/>
              </w:rPr>
              <w:t xml:space="preserve"> </w:t>
            </w:r>
            <w:r w:rsidRPr="00513DA7">
              <w:rPr>
                <w:rFonts w:asciiTheme="minorHAnsi" w:hAnsiTheme="minorHAnsi" w:cstheme="minorHAnsi"/>
                <w:highlight w:val="yellow"/>
                <w:lang w:val="fr-FR"/>
              </w:rPr>
              <w:t>RFID…).</w:t>
            </w:r>
          </w:p>
          <w:p w14:paraId="50CE5925" w14:textId="77777777" w:rsidR="002A3433" w:rsidRPr="00513DA7" w:rsidRDefault="002A3433" w:rsidP="0002064C">
            <w:pPr>
              <w:pStyle w:val="TableParagraph"/>
              <w:spacing w:before="61"/>
              <w:ind w:left="361" w:right="470"/>
              <w:rPr>
                <w:rFonts w:asciiTheme="minorHAnsi" w:hAnsiTheme="minorHAnsi" w:cstheme="minorHAnsi"/>
                <w:highlight w:val="yellow"/>
                <w:lang w:val="fr-FR"/>
              </w:rPr>
            </w:pPr>
            <w:r w:rsidRPr="00513DA7">
              <w:rPr>
                <w:rFonts w:asciiTheme="minorHAnsi" w:hAnsiTheme="minorHAnsi" w:cstheme="minorHAnsi"/>
                <w:highlight w:val="yellow"/>
                <w:lang w:val="fr-FR"/>
              </w:rPr>
              <w:t>Connaître le domaine de longueurs d’onde perceptibles par l’œil</w:t>
            </w:r>
            <w:r w:rsidRPr="00513DA7">
              <w:rPr>
                <w:rFonts w:asciiTheme="minorHAnsi" w:hAnsiTheme="minorHAnsi" w:cstheme="minorHAnsi"/>
                <w:spacing w:val="-2"/>
                <w:highlight w:val="yellow"/>
                <w:lang w:val="fr-FR"/>
              </w:rPr>
              <w:t xml:space="preserve"> </w:t>
            </w:r>
            <w:r w:rsidRPr="00513DA7">
              <w:rPr>
                <w:rFonts w:asciiTheme="minorHAnsi" w:hAnsiTheme="minorHAnsi" w:cstheme="minorHAnsi"/>
                <w:highlight w:val="yellow"/>
                <w:lang w:val="fr-FR"/>
              </w:rPr>
              <w:t>humain.</w:t>
            </w:r>
          </w:p>
          <w:p w14:paraId="173EBCFB" w14:textId="77777777" w:rsidR="002A3433" w:rsidRPr="00513DA7" w:rsidRDefault="002A3433" w:rsidP="0002064C">
            <w:pPr>
              <w:pStyle w:val="TableParagraph"/>
              <w:spacing w:before="61"/>
              <w:ind w:left="361" w:right="116"/>
              <w:rPr>
                <w:rFonts w:asciiTheme="minorHAnsi" w:hAnsiTheme="minorHAnsi" w:cstheme="minorHAnsi"/>
                <w:lang w:val="fr-FR"/>
              </w:rPr>
            </w:pPr>
            <w:r w:rsidRPr="00513DA7">
              <w:rPr>
                <w:rFonts w:asciiTheme="minorHAnsi" w:hAnsiTheme="minorHAnsi" w:cstheme="minorHAnsi"/>
                <w:highlight w:val="yellow"/>
                <w:lang w:val="fr-FR"/>
              </w:rPr>
              <w:t>Savoir qu’une onde électromagnétique permet de transmettre des informations.</w:t>
            </w:r>
          </w:p>
        </w:tc>
      </w:tr>
    </w:tbl>
    <w:p w14:paraId="4B3ADB78" w14:textId="77777777" w:rsidR="002A3433" w:rsidRPr="009E42FA" w:rsidRDefault="002A3433" w:rsidP="002A3433">
      <w:pPr>
        <w:rPr>
          <w:b/>
          <w:bCs/>
          <w:sz w:val="28"/>
          <w:szCs w:val="28"/>
        </w:rPr>
      </w:pPr>
      <w:bookmarkStart w:id="0" w:name="_Hlk42985407"/>
      <w:r w:rsidRPr="009E42FA">
        <w:rPr>
          <w:b/>
          <w:bCs/>
          <w:sz w:val="28"/>
          <w:szCs w:val="28"/>
        </w:rPr>
        <w:t>Première professionnelle : Caractériser une onde électromagnétique</w:t>
      </w:r>
    </w:p>
    <w:bookmarkEnd w:id="0"/>
    <w:p w14:paraId="2C02664F" w14:textId="77777777" w:rsidR="002A3433" w:rsidRDefault="002A3433" w:rsidP="002A3433">
      <w:r>
        <w:t>Module commun à tous les groupements de spécialités.</w:t>
      </w:r>
    </w:p>
    <w:p w14:paraId="731BA4C3" w14:textId="77777777" w:rsidR="002A3433" w:rsidRDefault="002A3433" w:rsidP="002A3433">
      <w:r>
        <w:t>L’activité proposée est une activité documentaire formatrice qui a pour but d’aborder les capacités et connaissances surlignées en jaune.</w:t>
      </w:r>
    </w:p>
    <w:p w14:paraId="068CB24C" w14:textId="77777777" w:rsidR="002A3433" w:rsidRDefault="002A3433" w:rsidP="002A3433">
      <w:pPr>
        <w:spacing w:after="0" w:line="240" w:lineRule="auto"/>
      </w:pPr>
    </w:p>
    <w:p w14:paraId="5EA0BEFC" w14:textId="77777777" w:rsidR="002A3433" w:rsidRDefault="002A3433" w:rsidP="002A3433">
      <w:pPr>
        <w:pStyle w:val="Paragraphedeliste"/>
        <w:numPr>
          <w:ilvl w:val="0"/>
          <w:numId w:val="26"/>
        </w:numPr>
      </w:pPr>
      <w:r>
        <w:t xml:space="preserve">Module sans capacités expérimentales </w:t>
      </w:r>
      <w:r>
        <w:sym w:font="Wingdings" w:char="F0E0"/>
      </w:r>
      <w:r>
        <w:t xml:space="preserve"> adapté à des activités documentaires et/ou de recherche.</w:t>
      </w:r>
    </w:p>
    <w:p w14:paraId="57CBBE49" w14:textId="77777777" w:rsidR="002A3433" w:rsidRDefault="002A3433" w:rsidP="002A3433">
      <w:pPr>
        <w:pStyle w:val="Paragraphedeliste"/>
        <w:ind w:left="360"/>
      </w:pPr>
    </w:p>
    <w:p w14:paraId="3E4FD036" w14:textId="77777777" w:rsidR="002A3433" w:rsidRDefault="002A3433" w:rsidP="002A3433">
      <w:pPr>
        <w:pStyle w:val="Paragraphedeliste"/>
        <w:numPr>
          <w:ilvl w:val="0"/>
          <w:numId w:val="26"/>
        </w:numPr>
      </w:pPr>
      <w:r>
        <w:t>Modalité du travail : possibilité de travail à distance.</w:t>
      </w:r>
    </w:p>
    <w:p w14:paraId="16F36B5B" w14:textId="77777777" w:rsidR="002A3433" w:rsidRDefault="002A3433" w:rsidP="002A3433">
      <w:pPr>
        <w:pStyle w:val="Paragraphedeliste"/>
      </w:pPr>
    </w:p>
    <w:p w14:paraId="136A3D54" w14:textId="77777777" w:rsidR="002A3433" w:rsidRDefault="002A3433" w:rsidP="002A3433">
      <w:pPr>
        <w:pStyle w:val="Paragraphedeliste"/>
        <w:numPr>
          <w:ilvl w:val="0"/>
          <w:numId w:val="26"/>
        </w:numPr>
      </w:pPr>
      <w:r>
        <w:t>Automatisme de 2</w:t>
      </w:r>
      <w:r w:rsidRPr="005E7664">
        <w:rPr>
          <w:vertAlign w:val="superscript"/>
        </w:rPr>
        <w:t>nde</w:t>
      </w:r>
      <w:r>
        <w:t xml:space="preserve"> à entretenir en amont lors d’activités rituelles et mobilisé dans la question 5) de l’activité : « Écriture d’un nombre en notation scientifique ».</w:t>
      </w:r>
    </w:p>
    <w:p w14:paraId="6DBF8CFD" w14:textId="77777777" w:rsidR="002A3433" w:rsidRDefault="002A3433" w:rsidP="002A3433">
      <w:pPr>
        <w:pStyle w:val="Paragraphedeliste"/>
      </w:pPr>
    </w:p>
    <w:p w14:paraId="6890BF11" w14:textId="77777777" w:rsidR="002A3433" w:rsidRDefault="002A3433" w:rsidP="002A3433">
      <w:pPr>
        <w:pStyle w:val="Paragraphedeliste"/>
        <w:numPr>
          <w:ilvl w:val="0"/>
          <w:numId w:val="26"/>
        </w:numPr>
        <w:spacing w:after="0" w:line="240" w:lineRule="auto"/>
      </w:pPr>
      <w:r>
        <w:t>Travail sur les prérequis à envisager : notion de rayonnement du module « Optique »</w:t>
      </w:r>
      <w:r w:rsidRPr="003344BB">
        <w:t xml:space="preserve"> </w:t>
      </w:r>
      <w:r>
        <w:t>de 2</w:t>
      </w:r>
      <w:r w:rsidRPr="00B34B8D">
        <w:rPr>
          <w:vertAlign w:val="superscript"/>
        </w:rPr>
        <w:t>nde</w:t>
      </w:r>
      <w:r>
        <w:t>, puissances de 10 et multiples/sous-multiples d’unité.</w:t>
      </w:r>
    </w:p>
    <w:p w14:paraId="13FEE471" w14:textId="77777777" w:rsidR="002A3433" w:rsidRDefault="002A3433" w:rsidP="002A3433">
      <w:pPr>
        <w:spacing w:after="0" w:line="240" w:lineRule="auto"/>
        <w:ind w:left="360"/>
      </w:pPr>
      <w:r>
        <w:t>Remarque : l’activité est malgré tout accessible si on n’a pas eu le temps d’aborder la notion de rayonnement en seconde.</w:t>
      </w:r>
    </w:p>
    <w:p w14:paraId="348E80CB" w14:textId="77777777" w:rsidR="002A3433" w:rsidRDefault="002A3433" w:rsidP="002A3433">
      <w:pPr>
        <w:spacing w:after="0" w:line="240" w:lineRule="auto"/>
      </w:pPr>
    </w:p>
    <w:p w14:paraId="59EFB8FF" w14:textId="77777777" w:rsidR="002A3433" w:rsidRDefault="002A3433" w:rsidP="002A3433">
      <w:pPr>
        <w:pStyle w:val="Paragraphedeliste"/>
        <w:numPr>
          <w:ilvl w:val="0"/>
          <w:numId w:val="26"/>
        </w:numPr>
        <w:spacing w:after="0" w:line="240" w:lineRule="auto"/>
      </w:pPr>
      <w:r>
        <w:t>Prolongement : voir activité 2</w:t>
      </w:r>
    </w:p>
    <w:p w14:paraId="5C98F2E4" w14:textId="77777777" w:rsidR="002A3433" w:rsidRDefault="002A3433" w:rsidP="002A3433">
      <w:pPr>
        <w:spacing w:after="0" w:line="240" w:lineRule="auto"/>
      </w:pPr>
    </w:p>
    <w:p w14:paraId="72AAF003" w14:textId="77777777" w:rsidR="002A3433" w:rsidRDefault="002A3433" w:rsidP="002A3433">
      <w:pPr>
        <w:spacing w:after="0" w:line="240" w:lineRule="auto"/>
      </w:pPr>
    </w:p>
    <w:p w14:paraId="44DF991B" w14:textId="44699CC1" w:rsidR="0065496C" w:rsidRDefault="0065496C" w:rsidP="002A3433">
      <w:pPr>
        <w:spacing w:after="0" w:line="240" w:lineRule="auto"/>
      </w:pPr>
    </w:p>
    <w:p w14:paraId="510175C7" w14:textId="77777777" w:rsidR="0065496C" w:rsidRDefault="0065496C" w:rsidP="003253A1">
      <w:pPr>
        <w:spacing w:after="0" w:line="240" w:lineRule="auto"/>
        <w:ind w:left="348"/>
        <w:sectPr w:rsidR="0065496C">
          <w:pgSz w:w="11906" w:h="16838"/>
          <w:pgMar w:top="1417" w:right="1417" w:bottom="1417" w:left="1417" w:header="708" w:footer="708" w:gutter="0"/>
          <w:cols w:space="708"/>
          <w:docGrid w:linePitch="360"/>
        </w:sectPr>
      </w:pPr>
    </w:p>
    <w:p w14:paraId="61C31CB2" w14:textId="77777777" w:rsidR="002A3433" w:rsidRPr="006F6ACB" w:rsidRDefault="002A3433" w:rsidP="002A3433">
      <w:pPr>
        <w:spacing w:after="0" w:line="240" w:lineRule="auto"/>
        <w:jc w:val="center"/>
        <w:rPr>
          <w:b/>
          <w:bCs/>
          <w:sz w:val="28"/>
          <w:szCs w:val="28"/>
        </w:rPr>
      </w:pPr>
      <w:bookmarkStart w:id="1" w:name="_Hlk41599958"/>
      <w:r w:rsidRPr="006F6ACB">
        <w:rPr>
          <w:b/>
          <w:bCs/>
          <w:sz w:val="28"/>
          <w:szCs w:val="28"/>
        </w:rPr>
        <w:lastRenderedPageBreak/>
        <w:t>ACTIVITE 1</w:t>
      </w:r>
    </w:p>
    <w:p w14:paraId="1530CAB5" w14:textId="77777777" w:rsidR="002A3433" w:rsidRDefault="002A3433" w:rsidP="002A3433">
      <w:pPr>
        <w:spacing w:after="0" w:line="240" w:lineRule="auto"/>
      </w:pPr>
      <w:r>
        <w:rPr>
          <w:noProof/>
        </w:rPr>
        <w:drawing>
          <wp:anchor distT="0" distB="0" distL="114300" distR="114300" simplePos="0" relativeHeight="251674624" behindDoc="0" locked="0" layoutInCell="1" allowOverlap="1" wp14:anchorId="35A00A32" wp14:editId="57B3EAA4">
            <wp:simplePos x="0" y="0"/>
            <wp:positionH relativeFrom="column">
              <wp:posOffset>4578985</wp:posOffset>
            </wp:positionH>
            <wp:positionV relativeFrom="paragraph">
              <wp:posOffset>35560</wp:posOffset>
            </wp:positionV>
            <wp:extent cx="1332000" cy="1332000"/>
            <wp:effectExtent l="0" t="0" r="1905" b="1905"/>
            <wp:wrapNone/>
            <wp:docPr id="6" name="Image 6"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D46C4" w14:textId="77777777" w:rsidR="002A3433" w:rsidRDefault="002A3433" w:rsidP="002A3433">
      <w:pPr>
        <w:spacing w:after="0" w:line="240" w:lineRule="auto"/>
        <w:ind w:right="1984"/>
      </w:pPr>
      <w:r>
        <w:t>Maïa a été interviewée par un journaliste de la radio France Info. L’interview doit être diffusée dans quelques minutes mais Maïa rencontre des problèmes lorsqu’elle met en fonctionnement son poste radio comme le montre la vidéo suivante :</w:t>
      </w:r>
      <w:r w:rsidRPr="00CD52EE">
        <w:t xml:space="preserve"> </w:t>
      </w:r>
      <w:hyperlink r:id="rId8" w:history="1">
        <w:r w:rsidRPr="0073287F">
          <w:rPr>
            <w:rStyle w:val="Lienhypertexte"/>
          </w:rPr>
          <w:t>http://acver.fr/iyx</w:t>
        </w:r>
      </w:hyperlink>
    </w:p>
    <w:p w14:paraId="42F08BD8" w14:textId="77777777" w:rsidR="002A3433" w:rsidRDefault="002A3433" w:rsidP="002A3433">
      <w:pPr>
        <w:spacing w:after="0" w:line="240" w:lineRule="auto"/>
        <w:ind w:right="1984"/>
      </w:pPr>
    </w:p>
    <w:p w14:paraId="2131B19E" w14:textId="77777777" w:rsidR="002A3433" w:rsidRPr="00CD52EE" w:rsidRDefault="002A3433" w:rsidP="002A3433">
      <w:pPr>
        <w:spacing w:after="0" w:line="240" w:lineRule="auto"/>
        <w:ind w:right="1984"/>
        <w:rPr>
          <w:b/>
          <w:bCs/>
        </w:rPr>
      </w:pPr>
      <w:r w:rsidRPr="00CD52EE">
        <w:rPr>
          <w:b/>
          <w:bCs/>
        </w:rPr>
        <w:t>Problématique</w:t>
      </w:r>
      <w:r w:rsidRPr="00CD52EE">
        <w:rPr>
          <w:b/>
          <w:bCs/>
        </w:rPr>
        <w:tab/>
      </w:r>
      <w:r w:rsidRPr="00CD52EE">
        <w:rPr>
          <w:b/>
          <w:bCs/>
        </w:rPr>
        <w:tab/>
      </w:r>
      <w:r>
        <w:rPr>
          <w:b/>
          <w:bCs/>
        </w:rPr>
        <w:t>Quel réglage a dû réaliser</w:t>
      </w:r>
      <w:r w:rsidRPr="00CD52EE">
        <w:rPr>
          <w:b/>
          <w:bCs/>
        </w:rPr>
        <w:t xml:space="preserve"> Maïa </w:t>
      </w:r>
      <w:r>
        <w:rPr>
          <w:b/>
          <w:bCs/>
        </w:rPr>
        <w:t xml:space="preserve">pour </w:t>
      </w:r>
      <w:r w:rsidRPr="00CD52EE">
        <w:rPr>
          <w:b/>
          <w:bCs/>
        </w:rPr>
        <w:t>réussi</w:t>
      </w:r>
      <w:r>
        <w:rPr>
          <w:b/>
          <w:bCs/>
        </w:rPr>
        <w:t>r</w:t>
      </w:r>
      <w:r w:rsidRPr="00CD52EE">
        <w:rPr>
          <w:b/>
          <w:bCs/>
        </w:rPr>
        <w:t xml:space="preserve"> à écouter l’interview sur son poste radio</w:t>
      </w:r>
      <w:r>
        <w:rPr>
          <w:b/>
          <w:bCs/>
        </w:rPr>
        <w:t> ?</w:t>
      </w:r>
    </w:p>
    <w:p w14:paraId="0A77AD34" w14:textId="77777777" w:rsidR="002A3433" w:rsidRDefault="002A3433" w:rsidP="002A3433">
      <w:pPr>
        <w:spacing w:after="0" w:line="240" w:lineRule="auto"/>
      </w:pPr>
    </w:p>
    <w:p w14:paraId="2C3C5D36" w14:textId="77777777" w:rsidR="002A3433" w:rsidRDefault="002A3433" w:rsidP="002A3433">
      <w:pPr>
        <w:spacing w:after="0" w:line="240" w:lineRule="auto"/>
      </w:pPr>
      <w:r>
        <w:rPr>
          <w:noProof/>
        </w:rPr>
        <w:drawing>
          <wp:anchor distT="0" distB="0" distL="114300" distR="114300" simplePos="0" relativeHeight="251673600" behindDoc="0" locked="0" layoutInCell="1" allowOverlap="1" wp14:anchorId="2C3D848C" wp14:editId="4F12C913">
            <wp:simplePos x="0" y="0"/>
            <wp:positionH relativeFrom="column">
              <wp:posOffset>3215005</wp:posOffset>
            </wp:positionH>
            <wp:positionV relativeFrom="paragraph">
              <wp:posOffset>81915</wp:posOffset>
            </wp:positionV>
            <wp:extent cx="2539365" cy="1427480"/>
            <wp:effectExtent l="0" t="0" r="0" b="1270"/>
            <wp:wrapSquare wrapText="bothSides"/>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9"/>
                    <a:stretch/>
                  </pic:blipFill>
                  <pic:spPr bwMode="auto">
                    <a:xfrm>
                      <a:off x="0" y="0"/>
                      <a:ext cx="2539365" cy="1427480"/>
                    </a:xfrm>
                    <a:prstGeom prst="rect">
                      <a:avLst/>
                    </a:prstGeom>
                  </pic:spPr>
                </pic:pic>
              </a:graphicData>
            </a:graphic>
            <wp14:sizeRelH relativeFrom="page">
              <wp14:pctWidth>0</wp14:pctWidth>
            </wp14:sizeRelH>
            <wp14:sizeRelV relativeFrom="page">
              <wp14:pctHeight>0</wp14:pctHeight>
            </wp14:sizeRelV>
          </wp:anchor>
        </w:drawing>
      </w:r>
      <w:r>
        <w:t>Répondre aux questions suivantes à l’aide de la vidéo :</w:t>
      </w:r>
    </w:p>
    <w:p w14:paraId="22D0B8BC" w14:textId="77777777" w:rsidR="002A3433" w:rsidRDefault="002A3433" w:rsidP="002A3433">
      <w:pPr>
        <w:spacing w:after="0" w:line="240" w:lineRule="auto"/>
      </w:pPr>
    </w:p>
    <w:p w14:paraId="3C4BCF27" w14:textId="77777777" w:rsidR="002A3433" w:rsidRDefault="002A3433" w:rsidP="002A3433">
      <w:pPr>
        <w:pStyle w:val="Paragraphedeliste"/>
        <w:numPr>
          <w:ilvl w:val="0"/>
          <w:numId w:val="6"/>
        </w:numPr>
        <w:spacing w:after="0" w:line="240" w:lineRule="auto"/>
      </w:pPr>
      <w:r>
        <w:t>Donner le nom du type d’ondes utilisées pour le fonctionnement des postes de radio.</w:t>
      </w:r>
    </w:p>
    <w:p w14:paraId="4356D041" w14:textId="77777777" w:rsidR="002A3433" w:rsidRDefault="002A3433" w:rsidP="002A3433">
      <w:pPr>
        <w:spacing w:before="120" w:after="120" w:line="240" w:lineRule="auto"/>
      </w:pPr>
      <w:r>
        <w:t>………………………………………………………………………….</w:t>
      </w:r>
    </w:p>
    <w:p w14:paraId="74801338" w14:textId="77777777" w:rsidR="002A3433" w:rsidRDefault="002A3433" w:rsidP="002A3433">
      <w:pPr>
        <w:spacing w:before="120" w:after="120" w:line="240" w:lineRule="auto"/>
      </w:pPr>
      <w:r>
        <w:t>………………………………………………………………………….</w:t>
      </w:r>
    </w:p>
    <w:p w14:paraId="706E41BA" w14:textId="77777777" w:rsidR="002A3433" w:rsidRDefault="002A3433" w:rsidP="002A3433">
      <w:pPr>
        <w:pStyle w:val="Paragraphedeliste"/>
        <w:numPr>
          <w:ilvl w:val="0"/>
          <w:numId w:val="6"/>
        </w:numPr>
        <w:spacing w:after="0" w:line="240" w:lineRule="auto"/>
      </w:pPr>
      <w:r>
        <w:t>Quelle caractéristique permet de différencier plusieurs ondes de ce type ?</w:t>
      </w:r>
    </w:p>
    <w:p w14:paraId="50DC7C79" w14:textId="77777777" w:rsidR="002A3433" w:rsidRDefault="002A3433" w:rsidP="002A3433">
      <w:pPr>
        <w:spacing w:before="120" w:after="120" w:line="240" w:lineRule="auto"/>
      </w:pPr>
      <w:r>
        <w:t>……………………………………………………………….……………………………………………………………………………………………</w:t>
      </w:r>
    </w:p>
    <w:p w14:paraId="3DA3EBED" w14:textId="77777777" w:rsidR="0065496C" w:rsidRDefault="004F0F43">
      <w:pPr>
        <w:pStyle w:val="Paragraphedeliste"/>
        <w:numPr>
          <w:ilvl w:val="0"/>
          <w:numId w:val="6"/>
        </w:numPr>
        <w:spacing w:after="0" w:line="240" w:lineRule="auto"/>
      </w:pPr>
      <w:r>
        <w:t>Sur le spectre électromagnétique ci-dessous, compléter les pointillés avec :</w:t>
      </w:r>
    </w:p>
    <w:p w14:paraId="549EA855" w14:textId="77777777" w:rsidR="0065496C" w:rsidRDefault="004F0F43">
      <w:pPr>
        <w:pStyle w:val="Paragraphedeliste"/>
        <w:numPr>
          <w:ilvl w:val="0"/>
          <w:numId w:val="1"/>
        </w:numPr>
        <w:spacing w:after="0" w:line="240" w:lineRule="auto"/>
        <w:contextualSpacing w:val="0"/>
      </w:pPr>
      <w:r>
        <w:t>Les puissances de 10 adaptées ;</w:t>
      </w:r>
    </w:p>
    <w:p w14:paraId="65AC986C" w14:textId="0A85B519" w:rsidR="0065496C" w:rsidRDefault="0065192A" w:rsidP="0065192A">
      <w:pPr>
        <w:pStyle w:val="Paragraphedeliste"/>
        <w:numPr>
          <w:ilvl w:val="0"/>
          <w:numId w:val="1"/>
        </w:numPr>
        <w:spacing w:after="120" w:line="240" w:lineRule="auto"/>
        <w:ind w:left="714" w:hanging="357"/>
        <w:contextualSpacing w:val="0"/>
      </w:pPr>
      <w:r>
        <w:rPr>
          <w:noProof/>
        </w:rPr>
        <mc:AlternateContent>
          <mc:Choice Requires="wps">
            <w:drawing>
              <wp:anchor distT="45720" distB="45720" distL="114300" distR="114300" simplePos="0" relativeHeight="251659264" behindDoc="0" locked="0" layoutInCell="1" allowOverlap="1" wp14:anchorId="46D07592" wp14:editId="79C4679A">
                <wp:simplePos x="0" y="0"/>
                <wp:positionH relativeFrom="column">
                  <wp:posOffset>100330</wp:posOffset>
                </wp:positionH>
                <wp:positionV relativeFrom="paragraph">
                  <wp:posOffset>203362</wp:posOffset>
                </wp:positionV>
                <wp:extent cx="5724525" cy="45720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4525" cy="457200"/>
                        </a:xfrm>
                        <a:prstGeom prst="rect">
                          <a:avLst/>
                        </a:prstGeom>
                        <a:noFill/>
                        <a:ln w="9525">
                          <a:noFill/>
                          <a:miter lim="800000"/>
                          <a:headEnd/>
                          <a:tailEnd/>
                        </a:ln>
                      </wps:spPr>
                      <wps:txbx>
                        <w:txbxContent>
                          <w:p w14:paraId="737EF79D" w14:textId="77777777" w:rsidR="00901042" w:rsidRDefault="00901042">
                            <w:pPr>
                              <w:spacing w:after="0" w:line="240" w:lineRule="auto"/>
                              <w:rPr>
                                <w:lang w:val="de-DE"/>
                              </w:rPr>
                            </w:pPr>
                            <w:r>
                              <w:rPr>
                                <w:lang w:val="de-DE"/>
                              </w:rPr>
                              <w:t xml:space="preserve">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w:t>
                            </w:r>
                          </w:p>
                          <w:p w14:paraId="68EE3174" w14:textId="77777777" w:rsidR="00901042" w:rsidRDefault="00901042">
                            <w:r>
                              <w:rPr>
                                <w:lang w:val="de-DE"/>
                              </w:rPr>
                              <w:t xml:space="preserve">     </w:t>
                            </w:r>
                            <w:r>
                              <w:t>MHz                    GHz                     THz                     PHz                     EHz                     ZHz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46D07592" id="Zone de texte 2" o:spid="_x0000_s1026" style="position:absolute;left:0;text-align:left;margin-left:7.9pt;margin-top:16pt;width:450.75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" filled="f" stroked="f">
                <v:textbox>
                  <w:txbxContent>
                    <w:p w14:paraId="737EF79D" w14:textId="77777777" w:rsidR="00901042" w:rsidRDefault="00901042">
                      <w:pPr>
                        <w:spacing w:after="0" w:line="240" w:lineRule="auto"/>
                        <w:rPr>
                          <w:lang w:val="de-DE"/>
                        </w:rPr>
                      </w:pPr>
                      <w:r>
                        <w:rPr>
                          <w:lang w:val="de-DE"/>
                        </w:rPr>
                        <w:t xml:space="preserve">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               10</w:t>
                      </w:r>
                      <w:r>
                        <w:rPr>
                          <w:vertAlign w:val="superscript"/>
                          <w:lang w:val="de-DE"/>
                        </w:rPr>
                        <w:t>….</w:t>
                      </w:r>
                      <w:r>
                        <w:rPr>
                          <w:lang w:val="de-DE"/>
                        </w:rPr>
                        <w:t xml:space="preserve"> Hz</w:t>
                      </w:r>
                    </w:p>
                    <w:p w14:paraId="68EE3174" w14:textId="77777777" w:rsidR="00901042" w:rsidRDefault="00901042">
                      <w:r>
                        <w:rPr>
                          <w:lang w:val="de-DE"/>
                        </w:rPr>
                        <w:t xml:space="preserve">     </w:t>
                      </w:r>
                      <w:r>
                        <w:t>MHz                    GHz                     THz                     PHz                     EHz                     ZHz</w:t>
                      </w:r>
                    </w:p>
                  </w:txbxContent>
                </v:textbox>
              </v:rect>
            </w:pict>
          </mc:Fallback>
        </mc:AlternateContent>
      </w:r>
      <w:r w:rsidR="004F0F43">
        <w:t>Les noms des différents domaines ;</w:t>
      </w:r>
    </w:p>
    <w:p w14:paraId="6FB84486" w14:textId="6E248816" w:rsidR="0065496C" w:rsidRDefault="0065496C" w:rsidP="0065192A">
      <w:pPr>
        <w:spacing w:after="0" w:line="240" w:lineRule="auto"/>
        <w:ind w:left="360"/>
      </w:pPr>
    </w:p>
    <w:p w14:paraId="0B29C42A" w14:textId="77777777" w:rsidR="0065496C" w:rsidRDefault="004F0F43">
      <w:pPr>
        <w:spacing w:after="0" w:line="240" w:lineRule="auto"/>
      </w:pPr>
      <w:r>
        <w:rPr>
          <w:noProof/>
        </w:rPr>
        <mc:AlternateContent>
          <mc:Choice Requires="wps">
            <w:drawing>
              <wp:anchor distT="45720" distB="45720" distL="114300" distR="114300" simplePos="0" relativeHeight="251660288" behindDoc="0" locked="0" layoutInCell="1" allowOverlap="1" wp14:anchorId="69E5135D" wp14:editId="1424CF46">
                <wp:simplePos x="0" y="0"/>
                <wp:positionH relativeFrom="column">
                  <wp:posOffset>5624830</wp:posOffset>
                </wp:positionH>
                <wp:positionV relativeFrom="paragraph">
                  <wp:posOffset>281940</wp:posOffset>
                </wp:positionV>
                <wp:extent cx="333375" cy="31432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314325"/>
                        </a:xfrm>
                        <a:prstGeom prst="rect">
                          <a:avLst/>
                        </a:prstGeom>
                        <a:noFill/>
                        <a:ln w="9525">
                          <a:noFill/>
                          <a:miter lim="800000"/>
                          <a:headEnd/>
                          <a:tailEnd/>
                        </a:ln>
                      </wps:spPr>
                      <wps:txbx>
                        <w:txbxContent>
                          <w:p w14:paraId="3EB6D022" w14:textId="77777777" w:rsidR="00901042" w:rsidRDefault="00901042">
                            <w:pPr>
                              <w:rPr>
                                <w:b/>
                                <w:bCs/>
                                <w:i/>
                                <w:iCs/>
                              </w:rPr>
                            </w:pPr>
                            <w:r>
                              <w:rPr>
                                <w:b/>
                                <w:bCs/>
                                <w:i/>
                                <w:iC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69E5135D" id="_x0000_s1027" style="position:absolute;margin-left:442.9pt;margin-top:22.2pt;width:26.25pt;height:2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" filled="f" stroked="f">
                <v:textbox>
                  <w:txbxContent>
                    <w:p w14:paraId="3EB6D022" w14:textId="77777777" w:rsidR="00901042" w:rsidRDefault="00901042">
                      <w:pPr>
                        <w:rPr>
                          <w:b/>
                          <w:bCs/>
                          <w:i/>
                          <w:iCs/>
                        </w:rPr>
                      </w:pPr>
                      <w:r>
                        <w:rPr>
                          <w:b/>
                          <w:bCs/>
                          <w:i/>
                          <w:iCs/>
                        </w:rPr>
                        <w:t>f</w:t>
                      </w:r>
                    </w:p>
                  </w:txbxContent>
                </v:textbox>
              </v:rect>
            </w:pict>
          </mc:Fallback>
        </mc:AlternateContent>
      </w:r>
    </w:p>
    <w:p w14:paraId="5C573FEB" w14:textId="77777777" w:rsidR="0065496C" w:rsidRDefault="004F0F43">
      <w:pPr>
        <w:spacing w:after="0" w:line="240" w:lineRule="auto"/>
      </w:pPr>
      <w:r>
        <w:rPr>
          <w:noProof/>
        </w:rPr>
        <mc:AlternateContent>
          <mc:Choice Requires="wpg">
            <w:drawing>
              <wp:inline distT="0" distB="0" distL="0" distR="0" wp14:anchorId="633066E7" wp14:editId="52E887C7">
                <wp:extent cx="5760720" cy="1510665"/>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0"/>
                        <a:stretch/>
                      </pic:blipFill>
                      <pic:spPr bwMode="auto">
                        <a:xfrm flipH="1">
                          <a:off x="0" y="0"/>
                          <a:ext cx="5760720" cy="15106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6pt;height:118.9pt;flip:x;" stroked="false">
                <v:path textboxrect="0,0,0,0"/>
                <v:imagedata r:id="rId13" o:title=""/>
              </v:shape>
            </w:pict>
          </mc:Fallback>
        </mc:AlternateContent>
      </w:r>
    </w:p>
    <w:p w14:paraId="1A3C1136" w14:textId="77777777" w:rsidR="0065496C" w:rsidRDefault="004F0F43" w:rsidP="0065192A">
      <w:pPr>
        <w:pStyle w:val="Paragraphedeliste"/>
        <w:numPr>
          <w:ilvl w:val="0"/>
          <w:numId w:val="6"/>
        </w:numPr>
        <w:spacing w:before="120" w:after="0" w:line="240" w:lineRule="auto"/>
        <w:ind w:left="357" w:hanging="357"/>
      </w:pPr>
      <w:r>
        <w:t>Citer un exemple d’utilisation des ondes radio et des rayons X :</w:t>
      </w:r>
    </w:p>
    <w:p w14:paraId="28EF3CF6" w14:textId="387B0EBB" w:rsidR="0065496C" w:rsidRDefault="004F0F43">
      <w:pPr>
        <w:spacing w:before="120" w:after="120" w:line="240" w:lineRule="auto"/>
        <w:ind w:firstLine="357"/>
      </w:pPr>
      <w:r>
        <w:t>Ondes radio : ………………………………………………………Rayons X : ………………………………………………………</w:t>
      </w:r>
    </w:p>
    <w:p w14:paraId="7D026F1F" w14:textId="77777777" w:rsidR="0065496C" w:rsidRDefault="004F0F43">
      <w:pPr>
        <w:pStyle w:val="Paragraphedeliste"/>
        <w:numPr>
          <w:ilvl w:val="0"/>
          <w:numId w:val="6"/>
        </w:numPr>
        <w:spacing w:after="0" w:line="240" w:lineRule="auto"/>
      </w:pPr>
      <w:r>
        <w:t>À quelle vitesse se déplacent les ondes électromagnétiques ? Donner la valeur en m/s en utilisant la notation scientifique.</w:t>
      </w:r>
    </w:p>
    <w:p w14:paraId="616DFC95" w14:textId="77777777" w:rsidR="0065496C" w:rsidRDefault="004F0F43">
      <w:pPr>
        <w:pStyle w:val="Paragraphedeliste"/>
        <w:spacing w:before="120" w:after="120" w:line="240" w:lineRule="auto"/>
        <w:ind w:left="357"/>
        <w:contextualSpacing w:val="0"/>
      </w:pPr>
      <w:r>
        <w:t>………………………………………………………………………………………………………………………………………………………</w:t>
      </w:r>
    </w:p>
    <w:p w14:paraId="0163DDD7" w14:textId="195D1B50" w:rsidR="009C34BE" w:rsidRDefault="009C34BE" w:rsidP="009C34BE">
      <w:pPr>
        <w:pStyle w:val="Paragraphedeliste"/>
        <w:numPr>
          <w:ilvl w:val="0"/>
          <w:numId w:val="6"/>
        </w:numPr>
        <w:spacing w:after="120" w:line="240" w:lineRule="auto"/>
        <w:ind w:left="357" w:hanging="357"/>
        <w:contextualSpacing w:val="0"/>
      </w:pPr>
      <w:r>
        <w:t>Entre quelles fréquences se situent les ondes de la radio FM ? ……………………………………………………..</w:t>
      </w:r>
    </w:p>
    <w:p w14:paraId="537FD7F0" w14:textId="74FF4E18" w:rsidR="0065496C" w:rsidRDefault="004F0F43">
      <w:pPr>
        <w:pStyle w:val="Paragraphedeliste"/>
        <w:numPr>
          <w:ilvl w:val="0"/>
          <w:numId w:val="6"/>
        </w:numPr>
        <w:spacing w:after="0" w:line="240" w:lineRule="auto"/>
      </w:pPr>
      <w:r>
        <w:t>Quel dispositif permet d’émettre et recevoir les ondes électromagnétiques utilisées pour la radio FM ou AM ?</w:t>
      </w:r>
    </w:p>
    <w:p w14:paraId="6A8BFD08" w14:textId="32CE660D" w:rsidR="0065496C" w:rsidRDefault="004F0F43">
      <w:pPr>
        <w:spacing w:before="120" w:after="120" w:line="240" w:lineRule="auto"/>
        <w:jc w:val="center"/>
      </w:pPr>
      <w:r>
        <w:t>………………………………………………………………………………………………………………………………………………………</w:t>
      </w:r>
    </w:p>
    <w:p w14:paraId="332DDF95" w14:textId="331C48CB" w:rsidR="00323C90" w:rsidRDefault="0065192A" w:rsidP="0065192A">
      <w:pPr>
        <w:pStyle w:val="Paragraphedeliste"/>
        <w:numPr>
          <w:ilvl w:val="0"/>
          <w:numId w:val="6"/>
        </w:numPr>
        <w:spacing w:before="120" w:after="120" w:line="240" w:lineRule="auto"/>
        <w:ind w:left="357" w:hanging="357"/>
        <w:contextualSpacing w:val="0"/>
      </w:pPr>
      <w:r>
        <w:t>Indiquer quelle erreur Maïa a dû corriger pour capter France Info puis r</w:t>
      </w:r>
      <w:r w:rsidR="00CD52EE">
        <w:t>épondre à la problématique</w:t>
      </w:r>
      <w:r w:rsidR="009C34BE">
        <w:t xml:space="preserve"> </w:t>
      </w:r>
      <w:r>
        <w:t xml:space="preserve">à l’aide </w:t>
      </w:r>
      <w:r w:rsidR="00133228">
        <w:t xml:space="preserve">de la feuille annexe ou d’une recherche internet. </w:t>
      </w:r>
    </w:p>
    <w:p w14:paraId="57B5CE14" w14:textId="77777777" w:rsidR="00133228" w:rsidRDefault="0065192A" w:rsidP="00030547">
      <w:pPr>
        <w:spacing w:before="120" w:after="120" w:line="240" w:lineRule="auto"/>
        <w:ind w:left="357"/>
        <w:jc w:val="both"/>
        <w:sectPr w:rsidR="00133228">
          <w:pgSz w:w="11906" w:h="16838"/>
          <w:pgMar w:top="1417" w:right="1417" w:bottom="1417" w:left="1417" w:header="708" w:footer="708" w:gutter="0"/>
          <w:cols w:space="708"/>
          <w:docGrid w:linePitch="360"/>
        </w:sectPr>
      </w:pPr>
      <w:r>
        <w:t>………………………………………………………………………………………………………………………………………………………</w:t>
      </w:r>
    </w:p>
    <w:p w14:paraId="7D55120E" w14:textId="77777777" w:rsidR="00606BD5" w:rsidRDefault="00606BD5" w:rsidP="00133228">
      <w:pPr>
        <w:spacing w:before="120" w:after="120" w:line="240" w:lineRule="auto"/>
        <w:ind w:left="357"/>
        <w:jc w:val="center"/>
        <w:rPr>
          <w:b/>
          <w:bCs/>
          <w:sz w:val="28"/>
          <w:szCs w:val="28"/>
        </w:rPr>
      </w:pPr>
      <w:r>
        <w:rPr>
          <w:b/>
          <w:bCs/>
          <w:sz w:val="28"/>
          <w:szCs w:val="28"/>
        </w:rPr>
        <w:lastRenderedPageBreak/>
        <w:t>ANNEXE</w:t>
      </w:r>
    </w:p>
    <w:p w14:paraId="7FAF58CD" w14:textId="7FBC7EB0" w:rsidR="0065192A" w:rsidRDefault="00133228" w:rsidP="00133228">
      <w:pPr>
        <w:spacing w:before="120" w:after="120" w:line="240" w:lineRule="auto"/>
        <w:ind w:left="357"/>
        <w:jc w:val="center"/>
        <w:rPr>
          <w:b/>
          <w:bCs/>
          <w:sz w:val="28"/>
          <w:szCs w:val="28"/>
        </w:rPr>
      </w:pPr>
      <w:r>
        <w:rPr>
          <w:b/>
          <w:bCs/>
          <w:sz w:val="28"/>
          <w:szCs w:val="28"/>
        </w:rPr>
        <w:t>Fréquences des radios dans la zone d’habitation de Maïa</w:t>
      </w:r>
    </w:p>
    <w:p w14:paraId="7EAA469E" w14:textId="77777777" w:rsidR="0065192A" w:rsidRDefault="0065192A" w:rsidP="00133228">
      <w:pPr>
        <w:spacing w:before="120" w:after="120" w:line="240" w:lineRule="auto"/>
        <w:rPr>
          <w:b/>
          <w:bCs/>
          <w:sz w:val="28"/>
          <w:szCs w:val="28"/>
        </w:rPr>
      </w:pPr>
    </w:p>
    <w:p w14:paraId="4D5E2ADD" w14:textId="77777777" w:rsidR="00133228" w:rsidRDefault="00133228" w:rsidP="00133228">
      <w:pPr>
        <w:spacing w:before="120" w:after="120" w:line="240" w:lineRule="auto"/>
        <w:rPr>
          <w:b/>
          <w:bCs/>
          <w:sz w:val="28"/>
          <w:szCs w:val="28"/>
        </w:rPr>
      </w:pPr>
    </w:p>
    <w:p w14:paraId="484D0833" w14:textId="77777777" w:rsidR="00133228" w:rsidRDefault="00133228" w:rsidP="00133228">
      <w:pPr>
        <w:spacing w:before="120" w:after="120" w:line="240" w:lineRule="auto"/>
        <w:rPr>
          <w:b/>
          <w:bCs/>
          <w:sz w:val="28"/>
          <w:szCs w:val="28"/>
        </w:rPr>
      </w:pPr>
      <w:r>
        <w:rPr>
          <w:noProof/>
        </w:rPr>
        <w:drawing>
          <wp:inline distT="0" distB="0" distL="0" distR="0" wp14:anchorId="0B1ED8CE" wp14:editId="627A4CED">
            <wp:extent cx="5760720" cy="4826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826000"/>
                    </a:xfrm>
                    <a:prstGeom prst="rect">
                      <a:avLst/>
                    </a:prstGeom>
                  </pic:spPr>
                </pic:pic>
              </a:graphicData>
            </a:graphic>
          </wp:inline>
        </w:drawing>
      </w:r>
    </w:p>
    <w:p w14:paraId="1A80F4D8" w14:textId="77777777" w:rsidR="003C010F" w:rsidRDefault="003C010F" w:rsidP="00133228">
      <w:pPr>
        <w:spacing w:before="120" w:after="120" w:line="240" w:lineRule="auto"/>
        <w:rPr>
          <w:b/>
          <w:bCs/>
          <w:sz w:val="28"/>
          <w:szCs w:val="28"/>
        </w:rPr>
      </w:pPr>
    </w:p>
    <w:bookmarkEnd w:id="1"/>
    <w:p w14:paraId="17771CDC" w14:textId="4E407979" w:rsidR="003C010F" w:rsidRDefault="003C010F" w:rsidP="00133228">
      <w:pPr>
        <w:spacing w:before="120" w:after="120" w:line="240" w:lineRule="auto"/>
        <w:rPr>
          <w:b/>
          <w:bCs/>
          <w:sz w:val="28"/>
          <w:szCs w:val="28"/>
        </w:rPr>
        <w:sectPr w:rsidR="003C010F">
          <w:pgSz w:w="11906" w:h="16838"/>
          <w:pgMar w:top="1417" w:right="1417" w:bottom="1417" w:left="1417" w:header="708" w:footer="708" w:gutter="0"/>
          <w:cols w:space="708"/>
          <w:docGrid w:linePitch="360"/>
        </w:sectPr>
      </w:pPr>
    </w:p>
    <w:p w14:paraId="6CC42245" w14:textId="77777777" w:rsidR="002A3433" w:rsidRPr="009E42FA" w:rsidRDefault="002A3433" w:rsidP="002A3433">
      <w:pPr>
        <w:rPr>
          <w:b/>
          <w:bCs/>
          <w:sz w:val="28"/>
          <w:szCs w:val="28"/>
        </w:rPr>
      </w:pPr>
      <w:bookmarkStart w:id="2" w:name="_Hlk42987706"/>
      <w:bookmarkStart w:id="3" w:name="_Hlk41814807"/>
      <w:bookmarkStart w:id="4" w:name="_Hlk42984989"/>
      <w:r w:rsidRPr="009E42FA">
        <w:rPr>
          <w:b/>
          <w:bCs/>
          <w:sz w:val="28"/>
          <w:szCs w:val="28"/>
        </w:rPr>
        <w:lastRenderedPageBreak/>
        <w:t>Première professionnelle : Caractériser une onde électromagnétique</w:t>
      </w:r>
    </w:p>
    <w:bookmarkEnd w:id="2"/>
    <w:p w14:paraId="3B63B3E4" w14:textId="2FC30D18" w:rsidR="002A3433" w:rsidRDefault="002A3433" w:rsidP="002A3433">
      <w:pPr>
        <w:spacing w:after="0" w:line="240" w:lineRule="auto"/>
      </w:pPr>
      <w:r>
        <w:t xml:space="preserve">L’activité 2 a pour but de découvrir la relation </w:t>
      </w:r>
      <m:oMath>
        <m:r>
          <m:rPr>
            <m:sty m:val="p"/>
          </m:rPr>
          <w:rPr>
            <w:rFonts w:ascii="Cambria Math" w:hAnsi="Cambria Math"/>
          </w:rPr>
          <m:t>λ</m:t>
        </m:r>
        <m:r>
          <w:rPr>
            <w:rFonts w:ascii="Cambria Math" w:hAnsi="Cambria Math"/>
          </w:rPr>
          <m:t xml:space="preserve">= </m:t>
        </m:r>
        <m:f>
          <m:fPr>
            <m:ctrlPr>
              <w:rPr>
                <w:rFonts w:ascii="Cambria Math" w:hAnsi="Cambria Math"/>
                <w:i/>
              </w:rPr>
            </m:ctrlPr>
          </m:fPr>
          <m:num>
            <m:r>
              <w:rPr>
                <w:rFonts w:ascii="Cambria Math" w:hAnsi="Cambria Math"/>
              </w:rPr>
              <m:t>c</m:t>
            </m:r>
          </m:num>
          <m:den>
            <m:r>
              <w:rPr>
                <w:rFonts w:ascii="Cambria Math" w:hAnsi="Cambria Math"/>
              </w:rPr>
              <m:t>f</m:t>
            </m:r>
          </m:den>
        </m:f>
      </m:oMath>
      <w:r>
        <w:t xml:space="preserve"> et de permettre une introduction de la fonction inverse.</w:t>
      </w:r>
    </w:p>
    <w:p w14:paraId="7AF9115C" w14:textId="77777777" w:rsidR="002A3433" w:rsidRPr="002E0C02" w:rsidRDefault="002A3433" w:rsidP="002A3433">
      <w:pPr>
        <w:spacing w:after="0" w:line="240" w:lineRule="auto"/>
        <w:rPr>
          <w:rFonts w:asciiTheme="minorHAnsi" w:hAnsiTheme="minorHAnsi" w:cstheme="minorHAnsi"/>
        </w:rPr>
      </w:pPr>
      <w:r>
        <w:t>La bivalence maths-sciences mise en avant dans les lignes directrices pour l’enseignement est donc mise à profit </w:t>
      </w:r>
      <w:r w:rsidRPr="002E0C02">
        <w:rPr>
          <w:rFonts w:asciiTheme="minorHAnsi" w:hAnsiTheme="minorHAnsi" w:cstheme="minorHAnsi"/>
        </w:rPr>
        <w:t>: « </w:t>
      </w:r>
      <w:r w:rsidRPr="002E0C02">
        <w:rPr>
          <w:rStyle w:val="fontstyle01"/>
          <w:rFonts w:asciiTheme="minorHAnsi" w:hAnsiTheme="minorHAnsi" w:cstheme="minorHAnsi"/>
        </w:rPr>
        <w:t>La physique et la chimie utilisent des notions mathématiques pour modéliser les situations</w:t>
      </w:r>
      <w:r>
        <w:rPr>
          <w:rStyle w:val="fontstyle01"/>
          <w:rFonts w:asciiTheme="minorHAnsi" w:hAnsiTheme="minorHAnsi" w:cstheme="minorHAnsi"/>
        </w:rPr>
        <w:t xml:space="preserve"> </w:t>
      </w:r>
      <w:r w:rsidRPr="002E0C02">
        <w:rPr>
          <w:rStyle w:val="fontstyle01"/>
          <w:rFonts w:asciiTheme="minorHAnsi" w:hAnsiTheme="minorHAnsi" w:cstheme="minorHAnsi"/>
        </w:rPr>
        <w:t>étudiées. Parallèlement, certaines notions mathématiques peuvent être introduites ou</w:t>
      </w:r>
      <w:r>
        <w:rPr>
          <w:rStyle w:val="fontstyle01"/>
          <w:rFonts w:asciiTheme="minorHAnsi" w:hAnsiTheme="minorHAnsi" w:cstheme="minorHAnsi"/>
        </w:rPr>
        <w:t xml:space="preserve"> </w:t>
      </w:r>
      <w:r w:rsidRPr="002E0C02">
        <w:rPr>
          <w:rStyle w:val="fontstyle01"/>
          <w:rFonts w:asciiTheme="minorHAnsi" w:hAnsiTheme="minorHAnsi" w:cstheme="minorHAnsi"/>
        </w:rPr>
        <w:t>éclairées à partir de situations issues de la physique ou de la chimie. »</w:t>
      </w:r>
    </w:p>
    <w:p w14:paraId="401BE6F7" w14:textId="77777777" w:rsidR="002A3433" w:rsidRDefault="002A3433" w:rsidP="002A3433">
      <w:pPr>
        <w:spacing w:after="0" w:line="240" w:lineRule="auto"/>
      </w:pPr>
    </w:p>
    <w:p w14:paraId="097864FB" w14:textId="77777777" w:rsidR="002A3433" w:rsidRDefault="002A3433" w:rsidP="002A3433">
      <w:pPr>
        <w:spacing w:after="0" w:line="240" w:lineRule="auto"/>
      </w:pPr>
      <w:r>
        <w:t>Programme de sciences :</w:t>
      </w:r>
    </w:p>
    <w:tbl>
      <w:tblPr>
        <w:tblStyle w:val="TableNormal"/>
        <w:tblpPr w:leftFromText="141" w:rightFromText="141" w:vertAnchor="text" w:horzAnchor="margin" w:tblpXSpec="center" w:tblpY="16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7"/>
        <w:gridCol w:w="5245"/>
      </w:tblGrid>
      <w:tr w:rsidR="002A3433" w14:paraId="60856620" w14:textId="77777777" w:rsidTr="0002064C">
        <w:trPr>
          <w:trHeight w:val="429"/>
          <w:jc w:val="center"/>
        </w:trPr>
        <w:tc>
          <w:tcPr>
            <w:tcW w:w="9652" w:type="dxa"/>
            <w:gridSpan w:val="2"/>
            <w:tcBorders>
              <w:top w:val="single" w:sz="4" w:space="0" w:color="000000"/>
              <w:left w:val="single" w:sz="4" w:space="0" w:color="000000"/>
              <w:bottom w:val="single" w:sz="4" w:space="0" w:color="000000"/>
              <w:right w:val="single" w:sz="4" w:space="0" w:color="000000"/>
            </w:tcBorders>
            <w:shd w:val="clear" w:color="auto" w:fill="C3EEF5"/>
          </w:tcPr>
          <w:p w14:paraId="6AC69D17" w14:textId="77777777" w:rsidR="002A3433" w:rsidRPr="001B18D8" w:rsidRDefault="002A3433" w:rsidP="0002064C">
            <w:pPr>
              <w:pStyle w:val="TableParagraph"/>
              <w:spacing w:before="84"/>
              <w:ind w:left="2402" w:right="2395"/>
              <w:jc w:val="center"/>
              <w:rPr>
                <w:rFonts w:asciiTheme="minorHAnsi" w:hAnsiTheme="minorHAnsi" w:cstheme="minorHAnsi"/>
                <w:b/>
                <w:lang w:val="fr-FR"/>
              </w:rPr>
            </w:pPr>
            <w:r w:rsidRPr="001B18D8">
              <w:rPr>
                <w:rFonts w:asciiTheme="minorHAnsi" w:hAnsiTheme="minorHAnsi" w:cstheme="minorHAnsi"/>
                <w:b/>
                <w:lang w:val="fr-FR"/>
              </w:rPr>
              <w:t>Caractériser une onde électromagnétique</w:t>
            </w:r>
          </w:p>
        </w:tc>
      </w:tr>
      <w:tr w:rsidR="002A3433" w14:paraId="2E435464" w14:textId="77777777" w:rsidTr="0002064C">
        <w:trPr>
          <w:trHeight w:val="429"/>
          <w:jc w:val="center"/>
        </w:trPr>
        <w:tc>
          <w:tcPr>
            <w:tcW w:w="440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8ABD3AE" w14:textId="77777777" w:rsidR="002A3433" w:rsidRPr="001B18D8" w:rsidRDefault="002A3433" w:rsidP="0002064C">
            <w:pPr>
              <w:pStyle w:val="TableParagraph"/>
              <w:ind w:right="2285"/>
              <w:rPr>
                <w:rFonts w:asciiTheme="minorHAnsi" w:hAnsiTheme="minorHAnsi" w:cstheme="minorHAnsi"/>
                <w:b/>
                <w:lang w:val="fr-FR"/>
              </w:rPr>
            </w:pPr>
            <w:r w:rsidRPr="001B18D8">
              <w:rPr>
                <w:rFonts w:asciiTheme="minorHAnsi" w:hAnsiTheme="minorHAnsi" w:cstheme="minorHAnsi"/>
                <w:b/>
                <w:lang w:val="fr-FR"/>
              </w:rPr>
              <w:t>Première :</w:t>
            </w:r>
          </w:p>
          <w:p w14:paraId="72E4B64A" w14:textId="77777777" w:rsidR="002A3433" w:rsidRPr="001B18D8" w:rsidRDefault="002A3433" w:rsidP="0002064C">
            <w:pPr>
              <w:pStyle w:val="TableParagraph"/>
              <w:rPr>
                <w:rFonts w:asciiTheme="minorHAnsi" w:hAnsiTheme="minorHAnsi" w:cstheme="minorHAnsi"/>
                <w:b/>
              </w:rPr>
            </w:pPr>
            <w:r w:rsidRPr="001B18D8">
              <w:rPr>
                <w:rFonts w:asciiTheme="minorHAnsi" w:hAnsiTheme="minorHAnsi" w:cstheme="minorHAnsi"/>
                <w:b/>
                <w:lang w:val="fr-FR"/>
              </w:rPr>
              <w:t>Groupements : 1, 2, 3, 4, 5, 6</w:t>
            </w:r>
          </w:p>
        </w:tc>
        <w:tc>
          <w:tcPr>
            <w:tcW w:w="524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B322D4B" w14:textId="77777777" w:rsidR="002A3433" w:rsidRPr="001B18D8" w:rsidRDefault="002A3433" w:rsidP="0002064C">
            <w:pPr>
              <w:pStyle w:val="TableParagraph"/>
              <w:ind w:left="0" w:right="2285" w:firstLine="0"/>
              <w:jc w:val="both"/>
              <w:rPr>
                <w:rFonts w:asciiTheme="minorHAnsi" w:hAnsiTheme="minorHAnsi" w:cstheme="minorHAnsi"/>
                <w:b/>
                <w:lang w:val="fr-FR"/>
              </w:rPr>
            </w:pPr>
            <w:r w:rsidRPr="001B18D8">
              <w:rPr>
                <w:rFonts w:asciiTheme="minorHAnsi" w:hAnsiTheme="minorHAnsi" w:cstheme="minorHAnsi"/>
                <w:b/>
                <w:lang w:val="fr-FR"/>
              </w:rPr>
              <w:t>Terminale :</w:t>
            </w:r>
          </w:p>
          <w:p w14:paraId="5F006C30" w14:textId="77777777" w:rsidR="002A3433" w:rsidRPr="001B18D8" w:rsidRDefault="002A3433" w:rsidP="0002064C">
            <w:pPr>
              <w:pStyle w:val="TableParagraph"/>
              <w:rPr>
                <w:rFonts w:asciiTheme="minorHAnsi" w:hAnsiTheme="minorHAnsi" w:cstheme="minorHAnsi"/>
                <w:b/>
              </w:rPr>
            </w:pPr>
            <w:r w:rsidRPr="001B18D8">
              <w:rPr>
                <w:rFonts w:asciiTheme="minorHAnsi" w:hAnsiTheme="minorHAnsi" w:cstheme="minorHAnsi"/>
                <w:b/>
                <w:lang w:val="fr-FR"/>
              </w:rPr>
              <w:t>Groupements : /</w:t>
            </w:r>
          </w:p>
        </w:tc>
      </w:tr>
      <w:tr w:rsidR="002A3433" w14:paraId="21DCEB79" w14:textId="77777777" w:rsidTr="0002064C">
        <w:trPr>
          <w:jc w:val="center"/>
        </w:trPr>
        <w:tc>
          <w:tcPr>
            <w:tcW w:w="4407" w:type="dxa"/>
            <w:tcBorders>
              <w:top w:val="single" w:sz="4" w:space="0" w:color="000000"/>
              <w:left w:val="single" w:sz="4" w:space="0" w:color="000000"/>
              <w:bottom w:val="single" w:sz="4" w:space="0" w:color="000000"/>
              <w:right w:val="single" w:sz="4" w:space="0" w:color="000000"/>
            </w:tcBorders>
            <w:shd w:val="clear" w:color="auto" w:fill="C3EEF5"/>
          </w:tcPr>
          <w:p w14:paraId="680949D5" w14:textId="77777777" w:rsidR="002A3433" w:rsidRPr="001B18D8" w:rsidRDefault="002A3433" w:rsidP="0002064C">
            <w:pPr>
              <w:pStyle w:val="TableParagraph"/>
              <w:ind w:left="1696" w:right="1682"/>
              <w:jc w:val="center"/>
              <w:rPr>
                <w:rFonts w:asciiTheme="minorHAnsi" w:hAnsiTheme="minorHAnsi" w:cstheme="minorHAnsi"/>
                <w:b/>
                <w:lang w:val="fr-FR"/>
              </w:rPr>
            </w:pPr>
            <w:r w:rsidRPr="001B18D8">
              <w:rPr>
                <w:rFonts w:asciiTheme="minorHAnsi" w:hAnsiTheme="minorHAnsi" w:cstheme="minorHAnsi"/>
                <w:b/>
                <w:lang w:val="fr-FR"/>
              </w:rPr>
              <w:t>Capacités</w:t>
            </w:r>
          </w:p>
        </w:tc>
        <w:tc>
          <w:tcPr>
            <w:tcW w:w="5245" w:type="dxa"/>
            <w:tcBorders>
              <w:top w:val="single" w:sz="4" w:space="0" w:color="000000"/>
              <w:left w:val="single" w:sz="4" w:space="0" w:color="000000"/>
              <w:bottom w:val="single" w:sz="4" w:space="0" w:color="000000"/>
              <w:right w:val="single" w:sz="4" w:space="0" w:color="000000"/>
            </w:tcBorders>
            <w:shd w:val="clear" w:color="auto" w:fill="C3EEF5"/>
          </w:tcPr>
          <w:p w14:paraId="4762517C" w14:textId="77777777" w:rsidR="002A3433" w:rsidRPr="001B18D8" w:rsidRDefault="002A3433" w:rsidP="0002064C">
            <w:pPr>
              <w:pStyle w:val="TableParagraph"/>
              <w:ind w:left="361"/>
              <w:jc w:val="center"/>
              <w:rPr>
                <w:rFonts w:asciiTheme="minorHAnsi" w:hAnsiTheme="minorHAnsi" w:cstheme="minorHAnsi"/>
                <w:b/>
                <w:lang w:val="fr-FR"/>
              </w:rPr>
            </w:pPr>
            <w:r w:rsidRPr="001B18D8">
              <w:rPr>
                <w:rFonts w:asciiTheme="minorHAnsi" w:hAnsiTheme="minorHAnsi" w:cstheme="minorHAnsi"/>
                <w:b/>
                <w:lang w:val="fr-FR"/>
              </w:rPr>
              <w:t>Connaissances</w:t>
            </w:r>
          </w:p>
        </w:tc>
      </w:tr>
      <w:tr w:rsidR="002A3433" w14:paraId="4DDE4C22" w14:textId="77777777" w:rsidTr="0002064C">
        <w:trPr>
          <w:trHeight w:val="4423"/>
          <w:jc w:val="center"/>
        </w:trPr>
        <w:tc>
          <w:tcPr>
            <w:tcW w:w="4407" w:type="dxa"/>
            <w:tcBorders>
              <w:top w:val="single" w:sz="4" w:space="0" w:color="000000"/>
              <w:left w:val="single" w:sz="4" w:space="0" w:color="000000"/>
              <w:bottom w:val="single" w:sz="4" w:space="0" w:color="000000"/>
              <w:right w:val="single" w:sz="4" w:space="0" w:color="000000"/>
            </w:tcBorders>
          </w:tcPr>
          <w:p w14:paraId="33424A3D" w14:textId="77777777" w:rsidR="002A3433" w:rsidRPr="001B18D8" w:rsidRDefault="002A3433" w:rsidP="0002064C">
            <w:pPr>
              <w:pStyle w:val="TableParagraph"/>
              <w:spacing w:before="60"/>
              <w:ind w:left="391" w:right="176" w:hanging="363"/>
              <w:rPr>
                <w:rFonts w:asciiTheme="minorHAnsi" w:hAnsiTheme="minorHAnsi" w:cstheme="minorHAnsi"/>
                <w:lang w:val="fr-FR"/>
              </w:rPr>
            </w:pPr>
            <w:r w:rsidRPr="001B18D8">
              <w:rPr>
                <w:rFonts w:asciiTheme="minorHAnsi" w:hAnsiTheme="minorHAnsi" w:cstheme="minorHAnsi"/>
                <w:lang w:val="fr-FR"/>
              </w:rPr>
              <w:t>Identifier le domaine spectral d’un rayonnement électromagnétique à partir de sa longueur d’onde dans le vide.</w:t>
            </w:r>
          </w:p>
          <w:p w14:paraId="1126D25E" w14:textId="77777777" w:rsidR="002A3433" w:rsidRPr="001B18D8" w:rsidRDefault="002A3433" w:rsidP="0002064C">
            <w:pPr>
              <w:pStyle w:val="TableParagraph"/>
              <w:spacing w:before="60"/>
              <w:ind w:right="52"/>
              <w:rPr>
                <w:rFonts w:asciiTheme="minorHAnsi" w:hAnsiTheme="minorHAnsi" w:cstheme="minorHAnsi"/>
                <w:lang w:val="fr-FR"/>
              </w:rPr>
            </w:pPr>
            <w:r w:rsidRPr="001B18D8">
              <w:rPr>
                <w:rFonts w:asciiTheme="minorHAnsi" w:hAnsiTheme="minorHAnsi" w:cstheme="minorHAnsi"/>
                <w:lang w:val="fr-FR"/>
              </w:rPr>
              <w:t>Identifier des sources et détecteurs d’ondes électromagnétiques dans les objets de la vie courante.</w:t>
            </w:r>
          </w:p>
        </w:tc>
        <w:tc>
          <w:tcPr>
            <w:tcW w:w="5245" w:type="dxa"/>
            <w:tcBorders>
              <w:top w:val="single" w:sz="4" w:space="0" w:color="000000"/>
              <w:left w:val="single" w:sz="4" w:space="0" w:color="000000"/>
              <w:bottom w:val="single" w:sz="4" w:space="0" w:color="000000"/>
              <w:right w:val="single" w:sz="4" w:space="0" w:color="000000"/>
            </w:tcBorders>
          </w:tcPr>
          <w:p w14:paraId="19610936" w14:textId="77777777" w:rsidR="002A3433" w:rsidRPr="001B18D8" w:rsidRDefault="002A3433" w:rsidP="0002064C">
            <w:pPr>
              <w:pStyle w:val="TableParagraph"/>
              <w:spacing w:before="60"/>
              <w:ind w:left="363" w:right="92" w:hanging="363"/>
              <w:rPr>
                <w:rFonts w:asciiTheme="minorHAnsi" w:hAnsiTheme="minorHAnsi" w:cstheme="minorHAnsi"/>
                <w:lang w:val="fr-FR"/>
              </w:rPr>
            </w:pPr>
            <w:r w:rsidRPr="001B18D8">
              <w:rPr>
                <w:rFonts w:asciiTheme="minorHAnsi" w:hAnsiTheme="minorHAnsi" w:cstheme="minorHAnsi"/>
                <w:highlight w:val="yellow"/>
                <w:lang w:val="fr-FR"/>
              </w:rPr>
              <w:t>Connaître la relation entre longueur d’onde dans le vide, vitesse de la lumière dans le vide et fréquence (</w:t>
            </w:r>
            <w:r w:rsidRPr="001B18D8">
              <w:rPr>
                <w:rFonts w:asciiTheme="minorHAnsi" w:hAnsiTheme="minorHAnsi" w:cstheme="minorHAnsi"/>
                <w:i/>
                <w:highlight w:val="yellow"/>
                <w:lang w:val="fr-FR"/>
              </w:rPr>
              <w:t>λ </w:t>
            </w:r>
            <w:r w:rsidRPr="001B18D8">
              <w:rPr>
                <w:rFonts w:asciiTheme="minorHAnsi" w:hAnsiTheme="minorHAnsi" w:cstheme="minorHAnsi"/>
                <w:highlight w:val="yellow"/>
                <w:lang w:val="fr-FR"/>
              </w:rPr>
              <w:t>=</w:t>
            </w:r>
            <w:r w:rsidRPr="001B18D8">
              <w:rPr>
                <w:rFonts w:asciiTheme="minorHAnsi" w:hAnsiTheme="minorHAnsi" w:cstheme="minorHAnsi"/>
                <w:i/>
                <w:highlight w:val="yellow"/>
                <w:lang w:val="fr-FR"/>
              </w:rPr>
              <w:t> c</w:t>
            </w:r>
            <w:r w:rsidRPr="001B18D8">
              <w:rPr>
                <w:rFonts w:asciiTheme="minorHAnsi" w:hAnsiTheme="minorHAnsi" w:cstheme="minorHAnsi"/>
                <w:highlight w:val="yellow"/>
                <w:lang w:val="fr-FR"/>
              </w:rPr>
              <w:t>/</w:t>
            </w:r>
            <w:r w:rsidRPr="001B18D8">
              <w:rPr>
                <w:rFonts w:asciiTheme="minorHAnsi" w:hAnsiTheme="minorHAnsi" w:cstheme="minorHAnsi"/>
                <w:i/>
                <w:highlight w:val="yellow"/>
                <w:lang w:val="fr-FR"/>
              </w:rPr>
              <w:t>f</w:t>
            </w:r>
            <w:r w:rsidRPr="001B18D8">
              <w:rPr>
                <w:rFonts w:asciiTheme="minorHAnsi" w:hAnsiTheme="minorHAnsi" w:cstheme="minorHAnsi"/>
                <w:highlight w:val="yellow"/>
                <w:lang w:val="fr-FR"/>
              </w:rPr>
              <w:t>).</w:t>
            </w:r>
          </w:p>
          <w:p w14:paraId="3AAB24C6" w14:textId="77777777" w:rsidR="002A3433" w:rsidRPr="001B18D8" w:rsidRDefault="002A3433" w:rsidP="0002064C">
            <w:pPr>
              <w:pStyle w:val="TableParagraph"/>
              <w:spacing w:before="60"/>
              <w:ind w:left="363" w:right="116" w:hanging="363"/>
              <w:rPr>
                <w:rFonts w:asciiTheme="minorHAnsi" w:hAnsiTheme="minorHAnsi" w:cstheme="minorHAnsi"/>
                <w:lang w:val="fr-FR"/>
              </w:rPr>
            </w:pPr>
            <w:r w:rsidRPr="001B18D8">
              <w:rPr>
                <w:rFonts w:asciiTheme="minorHAnsi" w:hAnsiTheme="minorHAnsi" w:cstheme="minorHAnsi"/>
                <w:lang w:val="fr-FR"/>
              </w:rPr>
              <w:t>Connaître les différents domaines du spectre électromagnétique : rayonnements gamma, X, UV, visible, IR, micro-ondes, ondes hertziennes (valeurs des intervalles de longueurs d’onde non exigibles sauf dans le cas du domaine visible).</w:t>
            </w:r>
          </w:p>
          <w:p w14:paraId="52AE96B2" w14:textId="77777777" w:rsidR="002A3433" w:rsidRPr="001B18D8" w:rsidRDefault="002A3433" w:rsidP="0002064C">
            <w:pPr>
              <w:pStyle w:val="TableParagraph"/>
              <w:spacing w:before="60"/>
              <w:ind w:left="363" w:right="140" w:hanging="363"/>
              <w:rPr>
                <w:rFonts w:asciiTheme="minorHAnsi" w:hAnsiTheme="minorHAnsi" w:cstheme="minorHAnsi"/>
                <w:lang w:val="fr-FR"/>
              </w:rPr>
            </w:pPr>
            <w:r w:rsidRPr="001B18D8">
              <w:rPr>
                <w:rFonts w:asciiTheme="minorHAnsi" w:hAnsiTheme="minorHAnsi" w:cstheme="minorHAnsi"/>
                <w:lang w:val="fr-FR"/>
              </w:rPr>
              <w:t>Connaître les domaines des longueurs d’onde des ondes électromagnétiques utilisées dans la vie courante (réseau wifi, réseau de téléphone cellulaire,</w:t>
            </w:r>
            <w:r w:rsidRPr="001B18D8">
              <w:rPr>
                <w:rFonts w:asciiTheme="minorHAnsi" w:hAnsiTheme="minorHAnsi" w:cstheme="minorHAnsi"/>
                <w:spacing w:val="1"/>
                <w:lang w:val="fr-FR"/>
              </w:rPr>
              <w:t xml:space="preserve"> </w:t>
            </w:r>
            <w:r w:rsidRPr="001B18D8">
              <w:rPr>
                <w:rFonts w:asciiTheme="minorHAnsi" w:hAnsiTheme="minorHAnsi" w:cstheme="minorHAnsi"/>
                <w:lang w:val="fr-FR"/>
              </w:rPr>
              <w:t>RFID…).</w:t>
            </w:r>
          </w:p>
          <w:p w14:paraId="0ED8118B" w14:textId="77777777" w:rsidR="002A3433" w:rsidRPr="001B18D8" w:rsidRDefault="002A3433" w:rsidP="0002064C">
            <w:pPr>
              <w:pStyle w:val="TableParagraph"/>
              <w:spacing w:before="60"/>
              <w:ind w:left="363" w:right="470" w:hanging="363"/>
              <w:rPr>
                <w:rFonts w:asciiTheme="minorHAnsi" w:hAnsiTheme="minorHAnsi" w:cstheme="minorHAnsi"/>
                <w:lang w:val="fr-FR"/>
              </w:rPr>
            </w:pPr>
            <w:r w:rsidRPr="001B18D8">
              <w:rPr>
                <w:rFonts w:asciiTheme="minorHAnsi" w:hAnsiTheme="minorHAnsi" w:cstheme="minorHAnsi"/>
                <w:lang w:val="fr-FR"/>
              </w:rPr>
              <w:t>Connaître le domaine de longueurs d’onde perceptibles par l’œil</w:t>
            </w:r>
            <w:r w:rsidRPr="001B18D8">
              <w:rPr>
                <w:rFonts w:asciiTheme="minorHAnsi" w:hAnsiTheme="minorHAnsi" w:cstheme="minorHAnsi"/>
                <w:spacing w:val="-2"/>
                <w:lang w:val="fr-FR"/>
              </w:rPr>
              <w:t xml:space="preserve"> </w:t>
            </w:r>
            <w:r w:rsidRPr="001B18D8">
              <w:rPr>
                <w:rFonts w:asciiTheme="minorHAnsi" w:hAnsiTheme="minorHAnsi" w:cstheme="minorHAnsi"/>
                <w:lang w:val="fr-FR"/>
              </w:rPr>
              <w:t>humain.</w:t>
            </w:r>
          </w:p>
          <w:p w14:paraId="1225C409" w14:textId="77777777" w:rsidR="002A3433" w:rsidRPr="001B18D8" w:rsidRDefault="002A3433" w:rsidP="0002064C">
            <w:pPr>
              <w:pStyle w:val="TableParagraph"/>
              <w:spacing w:before="60"/>
              <w:ind w:left="363" w:right="116" w:hanging="363"/>
              <w:rPr>
                <w:rFonts w:asciiTheme="minorHAnsi" w:hAnsiTheme="minorHAnsi" w:cstheme="minorHAnsi"/>
                <w:lang w:val="fr-FR"/>
              </w:rPr>
            </w:pPr>
            <w:r w:rsidRPr="001B18D8">
              <w:rPr>
                <w:rFonts w:asciiTheme="minorHAnsi" w:hAnsiTheme="minorHAnsi" w:cstheme="minorHAnsi"/>
                <w:lang w:val="fr-FR"/>
              </w:rPr>
              <w:t>Savoir qu’une onde électromagnétique permet de transmettre des informations.</w:t>
            </w:r>
          </w:p>
        </w:tc>
      </w:tr>
    </w:tbl>
    <w:p w14:paraId="641B9D66" w14:textId="77777777" w:rsidR="002A3433" w:rsidRDefault="002A3433" w:rsidP="002A3433">
      <w:pPr>
        <w:pBdr>
          <w:top w:val="none" w:sz="4" w:space="11" w:color="000000"/>
        </w:pBdr>
        <w:spacing w:after="0" w:line="240" w:lineRule="auto"/>
      </w:pPr>
      <w:r>
        <w:t>Programme de mathématiques :</w:t>
      </w: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752"/>
      </w:tblGrid>
      <w:tr w:rsidR="002A3433" w:rsidRPr="00AB4154" w14:paraId="44D65627" w14:textId="77777777" w:rsidTr="0002064C">
        <w:tc>
          <w:tcPr>
            <w:tcW w:w="9062"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12724539" w14:textId="77777777" w:rsidR="002A3433" w:rsidRPr="001B18D8" w:rsidRDefault="002A3433" w:rsidP="0002064C">
            <w:pPr>
              <w:adjustRightInd w:val="0"/>
              <w:spacing w:after="0"/>
              <w:jc w:val="center"/>
              <w:rPr>
                <w:rFonts w:asciiTheme="minorHAnsi" w:hAnsiTheme="minorHAnsi" w:cstheme="minorHAnsi"/>
                <w:b/>
                <w:szCs w:val="18"/>
              </w:rPr>
            </w:pPr>
            <w:r w:rsidRPr="001B18D8">
              <w:rPr>
                <w:rFonts w:asciiTheme="minorHAnsi" w:eastAsia="Arial" w:hAnsiTheme="minorHAnsi" w:cstheme="minorHAnsi"/>
                <w:b/>
                <w:bCs/>
                <w:iCs/>
              </w:rPr>
              <w:t>Fonction dérivée et étude des variations d’une fonction</w:t>
            </w:r>
          </w:p>
        </w:tc>
      </w:tr>
      <w:tr w:rsidR="002A3433" w:rsidRPr="00AB4154" w14:paraId="2933E39C" w14:textId="77777777" w:rsidTr="0002064C">
        <w:tc>
          <w:tcPr>
            <w:tcW w:w="906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DB3E3B7" w14:textId="77777777" w:rsidR="002A3433" w:rsidRPr="001B18D8" w:rsidRDefault="002A3433" w:rsidP="0002064C">
            <w:pPr>
              <w:adjustRightInd w:val="0"/>
              <w:spacing w:after="0"/>
              <w:jc w:val="center"/>
              <w:rPr>
                <w:rFonts w:asciiTheme="minorHAnsi" w:hAnsiTheme="minorHAnsi" w:cstheme="minorHAnsi"/>
                <w:b/>
                <w:szCs w:val="18"/>
              </w:rPr>
            </w:pPr>
            <w:r w:rsidRPr="001B18D8">
              <w:rPr>
                <w:rFonts w:asciiTheme="minorHAnsi" w:hAnsiTheme="minorHAnsi" w:cstheme="minorHAnsi"/>
                <w:b/>
              </w:rPr>
              <w:t>Groupements A, B et C</w:t>
            </w:r>
          </w:p>
        </w:tc>
      </w:tr>
      <w:tr w:rsidR="002A3433" w:rsidRPr="00AB4154" w14:paraId="648EE998" w14:textId="77777777" w:rsidTr="0002064C">
        <w:tc>
          <w:tcPr>
            <w:tcW w:w="4310" w:type="dxa"/>
            <w:tcBorders>
              <w:top w:val="single" w:sz="4" w:space="0" w:color="auto"/>
              <w:left w:val="single" w:sz="4" w:space="0" w:color="auto"/>
              <w:bottom w:val="single" w:sz="4" w:space="0" w:color="auto"/>
              <w:right w:val="single" w:sz="4" w:space="0" w:color="auto"/>
            </w:tcBorders>
            <w:shd w:val="clear" w:color="auto" w:fill="CCFFFF"/>
          </w:tcPr>
          <w:p w14:paraId="46AFA286" w14:textId="77777777" w:rsidR="002A3433" w:rsidRPr="001B18D8" w:rsidRDefault="002A3433" w:rsidP="0002064C">
            <w:pPr>
              <w:spacing w:after="0"/>
              <w:jc w:val="center"/>
              <w:rPr>
                <w:rFonts w:asciiTheme="minorHAnsi" w:hAnsiTheme="minorHAnsi" w:cstheme="minorHAnsi"/>
                <w:szCs w:val="18"/>
              </w:rPr>
            </w:pPr>
            <w:r w:rsidRPr="001B18D8">
              <w:rPr>
                <w:rFonts w:asciiTheme="minorHAnsi" w:eastAsia="Arial" w:hAnsiTheme="minorHAnsi" w:cstheme="minorHAnsi"/>
                <w:b/>
                <w:bCs/>
                <w:iCs/>
              </w:rPr>
              <w:t>Capacités</w:t>
            </w:r>
          </w:p>
        </w:tc>
        <w:tc>
          <w:tcPr>
            <w:tcW w:w="4752" w:type="dxa"/>
            <w:tcBorders>
              <w:top w:val="single" w:sz="4" w:space="0" w:color="auto"/>
              <w:left w:val="single" w:sz="4" w:space="0" w:color="auto"/>
              <w:bottom w:val="single" w:sz="4" w:space="0" w:color="auto"/>
              <w:right w:val="single" w:sz="4" w:space="0" w:color="auto"/>
            </w:tcBorders>
            <w:shd w:val="clear" w:color="auto" w:fill="CCFFFF"/>
          </w:tcPr>
          <w:p w14:paraId="5AFADA20" w14:textId="77777777" w:rsidR="002A3433" w:rsidRPr="001B18D8" w:rsidRDefault="002A3433" w:rsidP="0002064C">
            <w:pPr>
              <w:adjustRightInd w:val="0"/>
              <w:spacing w:after="0"/>
              <w:jc w:val="center"/>
              <w:rPr>
                <w:rFonts w:asciiTheme="minorHAnsi" w:hAnsiTheme="minorHAnsi" w:cstheme="minorHAnsi"/>
                <w:b/>
                <w:szCs w:val="18"/>
              </w:rPr>
            </w:pPr>
            <w:r w:rsidRPr="001B18D8">
              <w:rPr>
                <w:rFonts w:asciiTheme="minorHAnsi" w:eastAsia="Arial" w:hAnsiTheme="minorHAnsi" w:cstheme="minorHAnsi"/>
                <w:b/>
                <w:bCs/>
                <w:iCs/>
              </w:rPr>
              <w:t>Connaissances</w:t>
            </w:r>
          </w:p>
        </w:tc>
      </w:tr>
      <w:tr w:rsidR="002A3433" w:rsidRPr="00AB4154" w14:paraId="480EAF26" w14:textId="77777777" w:rsidTr="0002064C">
        <w:tc>
          <w:tcPr>
            <w:tcW w:w="4310" w:type="dxa"/>
            <w:tcBorders>
              <w:top w:val="single" w:sz="4" w:space="0" w:color="auto"/>
              <w:left w:val="single" w:sz="4" w:space="0" w:color="auto"/>
              <w:bottom w:val="single" w:sz="4" w:space="0" w:color="auto"/>
              <w:right w:val="single" w:sz="4" w:space="0" w:color="auto"/>
            </w:tcBorders>
            <w:shd w:val="clear" w:color="auto" w:fill="FFFFFF" w:themeFill="background1"/>
          </w:tcPr>
          <w:p w14:paraId="59A4629B" w14:textId="77777777" w:rsidR="002A3433" w:rsidRPr="001B18D8" w:rsidRDefault="002A3433" w:rsidP="0002064C">
            <w:pPr>
              <w:spacing w:before="60" w:after="60" w:line="240" w:lineRule="auto"/>
              <w:rPr>
                <w:rFonts w:asciiTheme="minorHAnsi" w:hAnsiTheme="minorHAnsi" w:cstheme="minorHAnsi"/>
                <w:szCs w:val="18"/>
              </w:rPr>
            </w:pPr>
            <w:r w:rsidRPr="001B18D8">
              <w:rPr>
                <w:rFonts w:asciiTheme="minorHAnsi" w:hAnsiTheme="minorHAnsi" w:cstheme="minorHAnsi"/>
                <w:szCs w:val="18"/>
              </w:rPr>
              <w:t>Étudier la fonction inverse : dérivée, variations, représentation graphique.</w:t>
            </w:r>
          </w:p>
          <w:p w14:paraId="1267ADDA" w14:textId="77777777" w:rsidR="002A3433" w:rsidRPr="001B18D8" w:rsidRDefault="002A3433" w:rsidP="0002064C">
            <w:pPr>
              <w:spacing w:before="60" w:after="60" w:line="240" w:lineRule="auto"/>
              <w:rPr>
                <w:rFonts w:asciiTheme="minorHAnsi" w:eastAsia="Arial" w:hAnsiTheme="minorHAnsi" w:cstheme="minorHAnsi"/>
                <w:b/>
                <w:bCs/>
                <w:iCs/>
              </w:rPr>
            </w:pPr>
            <w:r w:rsidRPr="001B18D8">
              <w:rPr>
                <w:rFonts w:asciiTheme="minorHAnsi" w:hAnsiTheme="minorHAnsi" w:cstheme="minorHAnsi"/>
                <w:szCs w:val="18"/>
              </w:rPr>
              <w:t>Dresser son tableau de variations.</w:t>
            </w:r>
          </w:p>
        </w:tc>
        <w:tc>
          <w:tcPr>
            <w:tcW w:w="4752" w:type="dxa"/>
            <w:tcBorders>
              <w:top w:val="single" w:sz="4" w:space="0" w:color="auto"/>
              <w:left w:val="single" w:sz="4" w:space="0" w:color="auto"/>
              <w:bottom w:val="single" w:sz="4" w:space="0" w:color="auto"/>
              <w:right w:val="single" w:sz="4" w:space="0" w:color="auto"/>
            </w:tcBorders>
            <w:shd w:val="clear" w:color="auto" w:fill="FFFFFF" w:themeFill="background1"/>
          </w:tcPr>
          <w:p w14:paraId="2E8539FF" w14:textId="77777777" w:rsidR="002A3433" w:rsidRPr="001B18D8" w:rsidRDefault="002A3433" w:rsidP="0002064C">
            <w:pPr>
              <w:adjustRightInd w:val="0"/>
              <w:spacing w:before="76" w:after="76"/>
              <w:rPr>
                <w:rFonts w:asciiTheme="minorHAnsi" w:eastAsia="Arial" w:hAnsiTheme="minorHAnsi" w:cstheme="minorHAnsi"/>
                <w:b/>
                <w:bCs/>
                <w:iCs/>
              </w:rPr>
            </w:pPr>
            <w:r w:rsidRPr="001B18D8">
              <w:rPr>
                <w:rFonts w:asciiTheme="minorHAnsi" w:hAnsiTheme="minorHAnsi" w:cstheme="minorHAnsi"/>
                <w:szCs w:val="18"/>
              </w:rPr>
              <w:t>Fonction inverse.</w:t>
            </w:r>
          </w:p>
        </w:tc>
      </w:tr>
    </w:tbl>
    <w:p w14:paraId="76621187" w14:textId="77777777" w:rsidR="002A3433" w:rsidRDefault="002A3433" w:rsidP="002A3433">
      <w:pPr>
        <w:spacing w:after="0" w:line="240" w:lineRule="auto"/>
      </w:pPr>
    </w:p>
    <w:p w14:paraId="2B47683F" w14:textId="77777777" w:rsidR="002A3433" w:rsidRDefault="002A3433" w:rsidP="002A3433">
      <w:pPr>
        <w:spacing w:after="0" w:line="240" w:lineRule="auto"/>
      </w:pPr>
    </w:p>
    <w:p w14:paraId="6D770AA2" w14:textId="77777777" w:rsidR="002A3433" w:rsidRDefault="002A3433" w:rsidP="002A3433">
      <w:pPr>
        <w:spacing w:after="0" w:line="240" w:lineRule="auto"/>
      </w:pPr>
    </w:p>
    <w:p w14:paraId="0ADFC937" w14:textId="77777777" w:rsidR="002A3433" w:rsidRDefault="002A3433" w:rsidP="002A3433">
      <w:pPr>
        <w:spacing w:after="0" w:line="240" w:lineRule="auto"/>
      </w:pPr>
    </w:p>
    <w:p w14:paraId="4636E6DF" w14:textId="77777777" w:rsidR="002A3433" w:rsidRDefault="002A3433" w:rsidP="002A3433">
      <w:pPr>
        <w:spacing w:after="0" w:line="240" w:lineRule="auto"/>
      </w:pPr>
    </w:p>
    <w:p w14:paraId="4343D313" w14:textId="77777777" w:rsidR="002A3433" w:rsidRDefault="002A3433" w:rsidP="002A3433">
      <w:pPr>
        <w:spacing w:after="0" w:line="240" w:lineRule="auto"/>
      </w:pPr>
    </w:p>
    <w:p w14:paraId="1C05667B" w14:textId="77777777" w:rsidR="002A3433" w:rsidRDefault="002A3433" w:rsidP="002A3433">
      <w:pPr>
        <w:spacing w:after="0" w:line="240" w:lineRule="auto"/>
      </w:pPr>
    </w:p>
    <w:p w14:paraId="163949B6" w14:textId="77777777" w:rsidR="002A3433" w:rsidRDefault="002A3433" w:rsidP="002A3433">
      <w:pPr>
        <w:spacing w:after="0" w:line="240" w:lineRule="auto"/>
      </w:pPr>
    </w:p>
    <w:bookmarkEnd w:id="3"/>
    <w:p w14:paraId="2ECD9A78" w14:textId="77777777" w:rsidR="002A3433" w:rsidRDefault="002A3433" w:rsidP="002A3433">
      <w:pPr>
        <w:pStyle w:val="Paragraphedeliste"/>
        <w:numPr>
          <w:ilvl w:val="0"/>
          <w:numId w:val="27"/>
        </w:numPr>
        <w:spacing w:after="120" w:line="240" w:lineRule="auto"/>
        <w:ind w:left="357" w:hanging="357"/>
        <w:contextualSpacing w:val="0"/>
      </w:pPr>
      <w:r>
        <w:t>Positionnement de la séance : après une activité documentaire (du type de celle qui vient d’être présentée).</w:t>
      </w:r>
    </w:p>
    <w:p w14:paraId="20ABAEC9" w14:textId="77777777" w:rsidR="002A3433" w:rsidRDefault="002A3433" w:rsidP="002A3433">
      <w:pPr>
        <w:pStyle w:val="Paragraphedeliste"/>
        <w:numPr>
          <w:ilvl w:val="0"/>
          <w:numId w:val="27"/>
        </w:numPr>
        <w:spacing w:after="120" w:line="240" w:lineRule="auto"/>
        <w:ind w:left="357" w:hanging="357"/>
        <w:contextualSpacing w:val="0"/>
      </w:pPr>
      <w:r>
        <w:t>Prérequis : capacité « Représenter à l’aide d’outils numériques un nuage de points associé à une série statistique à deux variables quantitatives. » (module « Statistiques à deux variables » du domaine « Statistiques et probabilités » du programme de mathématiques de 1</w:t>
      </w:r>
      <w:r w:rsidRPr="001B18D8">
        <w:rPr>
          <w:vertAlign w:val="superscript"/>
        </w:rPr>
        <w:t>ère</w:t>
      </w:r>
      <w:r>
        <w:t>).</w:t>
      </w:r>
    </w:p>
    <w:p w14:paraId="755D098B" w14:textId="77777777" w:rsidR="002A3433" w:rsidRDefault="002A3433" w:rsidP="002A3433">
      <w:pPr>
        <w:pStyle w:val="Paragraphedeliste"/>
        <w:numPr>
          <w:ilvl w:val="0"/>
          <w:numId w:val="27"/>
        </w:numPr>
        <w:spacing w:after="0"/>
        <w:contextualSpacing w:val="0"/>
      </w:pPr>
      <w:r>
        <w:t>Automatismes à travailler en amont lors d’activités rituelles et pouvant être mobilisés dans la question 3)b) de l’activité :</w:t>
      </w:r>
    </w:p>
    <w:p w14:paraId="0D440000" w14:textId="77777777" w:rsidR="002A3433" w:rsidRDefault="002A3433" w:rsidP="002A3433">
      <w:pPr>
        <w:spacing w:after="0"/>
        <w:ind w:firstLine="708"/>
      </w:pPr>
      <w:r>
        <w:t>2</w:t>
      </w:r>
      <w:r w:rsidRPr="00357976">
        <w:rPr>
          <w:vertAlign w:val="superscript"/>
        </w:rPr>
        <w:t>nde</w:t>
      </w:r>
      <w:r>
        <w:t> : Calcul avec les puissances de 10 ;</w:t>
      </w:r>
    </w:p>
    <w:p w14:paraId="04C0C610" w14:textId="77777777" w:rsidR="002A3433" w:rsidRDefault="002A3433" w:rsidP="002A3433">
      <w:pPr>
        <w:spacing w:after="120" w:line="240" w:lineRule="auto"/>
        <w:ind w:firstLine="709"/>
      </w:pPr>
      <w:r>
        <w:t>1</w:t>
      </w:r>
      <w:r w:rsidRPr="007E7D04">
        <w:rPr>
          <w:vertAlign w:val="superscript"/>
        </w:rPr>
        <w:t>ère</w:t>
      </w:r>
      <w:r>
        <w:rPr>
          <w:vertAlign w:val="superscript"/>
        </w:rPr>
        <w:t> </w:t>
      </w:r>
      <w:r>
        <w:t>: Reconnaissance d’une situation de proportionnalité</w:t>
      </w:r>
    </w:p>
    <w:p w14:paraId="727B00EB" w14:textId="77777777" w:rsidR="002A3433" w:rsidRDefault="002A3433" w:rsidP="002A3433">
      <w:pPr>
        <w:pStyle w:val="Paragraphedeliste"/>
        <w:numPr>
          <w:ilvl w:val="0"/>
          <w:numId w:val="28"/>
        </w:numPr>
        <w:spacing w:after="120" w:line="240" w:lineRule="auto"/>
        <w:ind w:left="357" w:hanging="357"/>
        <w:contextualSpacing w:val="0"/>
      </w:pPr>
      <w:r>
        <w:t>Matériel : tableur à privilégier (éventuellement celui de GeoGebra), l’utilisation de la calculatrice nécessitant de remanier les questions de l’activité.</w:t>
      </w:r>
    </w:p>
    <w:p w14:paraId="73DF1E8B" w14:textId="77777777" w:rsidR="002A3433" w:rsidRDefault="002A3433" w:rsidP="002A3433">
      <w:pPr>
        <w:pStyle w:val="Paragraphedeliste"/>
        <w:numPr>
          <w:ilvl w:val="0"/>
          <w:numId w:val="28"/>
        </w:numPr>
        <w:spacing w:after="0" w:line="240" w:lineRule="auto"/>
      </w:pPr>
      <w:r>
        <w:t>Une aide/coup de pouce peut être apportée pour la question 3)c) en orientant les élèves vers la fiche méthode utilisée lorsque la capacité « Représenter à l’aide d’outils numériques un nuage de points associé à une série statistique à deux variables quantitatives. » a été travaillée.</w:t>
      </w:r>
      <w:bookmarkEnd w:id="4"/>
    </w:p>
    <w:p w14:paraId="51A3BF58" w14:textId="77777777" w:rsidR="002A3433" w:rsidRDefault="002A3433" w:rsidP="002A3433">
      <w:pPr>
        <w:sectPr w:rsidR="002A3433" w:rsidSect="00641E5B">
          <w:pgSz w:w="11906" w:h="16838"/>
          <w:pgMar w:top="851" w:right="851" w:bottom="851" w:left="851" w:header="708" w:footer="708" w:gutter="0"/>
          <w:cols w:space="708"/>
          <w:docGrid w:linePitch="360"/>
        </w:sectPr>
      </w:pPr>
    </w:p>
    <w:p w14:paraId="4F9AEE8D" w14:textId="77777777" w:rsidR="0065496C" w:rsidRDefault="004F0F43">
      <w:pPr>
        <w:spacing w:after="0" w:line="240" w:lineRule="auto"/>
        <w:jc w:val="center"/>
        <w:rPr>
          <w:b/>
          <w:bCs/>
          <w:sz w:val="28"/>
          <w:szCs w:val="28"/>
        </w:rPr>
      </w:pPr>
      <w:r>
        <w:rPr>
          <w:b/>
          <w:bCs/>
          <w:sz w:val="28"/>
          <w:szCs w:val="28"/>
        </w:rPr>
        <w:lastRenderedPageBreak/>
        <w:t>Activité 2</w:t>
      </w:r>
    </w:p>
    <w:p w14:paraId="05BE6DC5" w14:textId="77777777" w:rsidR="0065496C" w:rsidRDefault="0065496C">
      <w:pPr>
        <w:spacing w:after="0" w:line="240" w:lineRule="auto"/>
        <w:rPr>
          <w:color w:val="202122"/>
          <w:shd w:val="clear" w:color="auto" w:fill="FFFFFF"/>
        </w:rPr>
      </w:pPr>
    </w:p>
    <w:p w14:paraId="05246E33" w14:textId="77777777" w:rsidR="00DC300F" w:rsidRDefault="00DC300F" w:rsidP="00DC300F">
      <w:pPr>
        <w:spacing w:after="0" w:line="240" w:lineRule="auto"/>
        <w:rPr>
          <w:color w:val="202122"/>
          <w:shd w:val="clear" w:color="auto" w:fill="FFFFFF"/>
        </w:rPr>
      </w:pPr>
      <w:bookmarkStart w:id="5" w:name="_Hlk41600323"/>
      <w:r>
        <w:rPr>
          <w:color w:val="202122"/>
          <w:shd w:val="clear" w:color="auto" w:fill="FFFFFF"/>
        </w:rPr>
        <w:t xml:space="preserve">En seconde, vous avez appris qu’un rayonnement monochromatique appartient au domaine visible du spectre électromagnétique et est caractérisé par sa longueur d’onde dans le vide </w:t>
      </w:r>
      <m:oMath>
        <m:r>
          <m:rPr>
            <m:sty m:val="p"/>
          </m:rPr>
          <w:rPr>
            <w:rFonts w:ascii="Cambria Math" w:hAnsi="Cambria Math"/>
          </w:rPr>
          <m:t>λ</m:t>
        </m:r>
      </m:oMath>
      <w:r>
        <w:rPr>
          <w:color w:val="202122"/>
          <w:shd w:val="clear" w:color="auto" w:fill="FFFFFF"/>
        </w:rPr>
        <w:t>.</w:t>
      </w:r>
    </w:p>
    <w:p w14:paraId="61A44649" w14:textId="77777777" w:rsidR="00DC300F" w:rsidRDefault="00DC300F" w:rsidP="00DC300F">
      <w:pPr>
        <w:spacing w:after="0" w:line="240" w:lineRule="auto"/>
        <w:rPr>
          <w:color w:val="202122"/>
          <w:shd w:val="clear" w:color="auto" w:fill="FFFFFF"/>
        </w:rPr>
      </w:pPr>
      <w:r>
        <w:rPr>
          <w:color w:val="202122"/>
          <w:shd w:val="clear" w:color="auto" w:fill="FFFFFF"/>
        </w:rPr>
        <w:t xml:space="preserve">Cependant, dans l’activité 1, les ondes électromagnétiques étaient caractérisées par leur fréquence </w:t>
      </w:r>
      <w:r>
        <w:rPr>
          <w:i/>
          <w:iCs/>
          <w:color w:val="202122"/>
          <w:shd w:val="clear" w:color="auto" w:fill="FFFFFF"/>
        </w:rPr>
        <w:t>f</w:t>
      </w:r>
      <w:r>
        <w:rPr>
          <w:color w:val="202122"/>
          <w:shd w:val="clear" w:color="auto" w:fill="FFFFFF"/>
        </w:rPr>
        <w:t>.</w:t>
      </w:r>
    </w:p>
    <w:p w14:paraId="76293B5A" w14:textId="77777777" w:rsidR="00DC300F" w:rsidRDefault="00DC300F" w:rsidP="00DC300F">
      <w:pPr>
        <w:pBdr>
          <w:top w:val="single" w:sz="4" w:space="1" w:color="auto"/>
          <w:left w:val="single" w:sz="4" w:space="4" w:color="auto"/>
          <w:bottom w:val="single" w:sz="4" w:space="1" w:color="auto"/>
          <w:right w:val="single" w:sz="4" w:space="4" w:color="auto"/>
        </w:pBdr>
        <w:spacing w:before="120" w:after="120" w:line="240" w:lineRule="auto"/>
        <w:jc w:val="center"/>
        <w:rPr>
          <w:color w:val="202122"/>
          <w:shd w:val="clear" w:color="auto" w:fill="FFFFFF"/>
        </w:rPr>
      </w:pPr>
      <w:r>
        <w:rPr>
          <w:noProof/>
        </w:rPr>
        <w:drawing>
          <wp:inline distT="0" distB="0" distL="0" distR="0" wp14:anchorId="05D40C70" wp14:editId="32EDE9C6">
            <wp:extent cx="5760720" cy="1905000"/>
            <wp:effectExtent l="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5"/>
                    <a:stretch/>
                  </pic:blipFill>
                  <pic:spPr bwMode="auto">
                    <a:xfrm>
                      <a:off x="0" y="0"/>
                      <a:ext cx="5760720" cy="1905000"/>
                    </a:xfrm>
                    <a:prstGeom prst="rect">
                      <a:avLst/>
                    </a:prstGeom>
                  </pic:spPr>
                </pic:pic>
              </a:graphicData>
            </a:graphic>
          </wp:inline>
        </w:drawing>
      </w:r>
    </w:p>
    <w:p w14:paraId="26D6EDEC" w14:textId="77777777" w:rsidR="00DC300F" w:rsidRDefault="00DC300F" w:rsidP="00DC300F">
      <w:pPr>
        <w:pBdr>
          <w:top w:val="single" w:sz="4" w:space="1" w:color="auto"/>
          <w:left w:val="single" w:sz="4" w:space="4" w:color="auto"/>
          <w:bottom w:val="single" w:sz="4" w:space="1" w:color="auto"/>
          <w:right w:val="single" w:sz="4" w:space="4" w:color="auto"/>
        </w:pBdr>
        <w:spacing w:after="120" w:line="240" w:lineRule="auto"/>
        <w:jc w:val="center"/>
        <w:rPr>
          <w:color w:val="202122"/>
          <w:shd w:val="clear" w:color="auto" w:fill="FFFFFF"/>
        </w:rPr>
      </w:pPr>
      <w:r>
        <w:rPr>
          <w:color w:val="202122"/>
          <w:shd w:val="clear" w:color="auto" w:fill="FFFFFF"/>
        </w:rPr>
        <w:t>Spectre électromagnétique</w:t>
      </w:r>
    </w:p>
    <w:p w14:paraId="1E7244E3" w14:textId="77777777" w:rsidR="00DC300F" w:rsidRDefault="00DC300F" w:rsidP="00DC300F">
      <w:pPr>
        <w:spacing w:after="120" w:line="240" w:lineRule="auto"/>
        <w:rPr>
          <w:b/>
          <w:bCs/>
        </w:rPr>
      </w:pPr>
      <w:r>
        <w:rPr>
          <w:b/>
          <w:bCs/>
        </w:rPr>
        <w:t>Problématique</w:t>
      </w:r>
      <w:r>
        <w:rPr>
          <w:b/>
          <w:bCs/>
        </w:rPr>
        <w:tab/>
        <w:t>- Quel lien existe-t-il entre la fréquence et la longueur d’onde dans le vide d’une onde électromagnétique ?</w:t>
      </w:r>
    </w:p>
    <w:p w14:paraId="20C97D40" w14:textId="77777777" w:rsidR="00DC300F" w:rsidRDefault="00DC300F" w:rsidP="00DC300F">
      <w:pPr>
        <w:pStyle w:val="Paragraphedeliste"/>
        <w:numPr>
          <w:ilvl w:val="0"/>
          <w:numId w:val="23"/>
        </w:numPr>
        <w:spacing w:after="120" w:line="240" w:lineRule="auto"/>
        <w:contextualSpacing w:val="0"/>
      </w:pPr>
      <w:r>
        <w:t>Donner l’intervalle des longueurs d’onde dans le vide du domaine visible : ………………………………….</w:t>
      </w:r>
    </w:p>
    <w:p w14:paraId="6CD6D059" w14:textId="77777777" w:rsidR="00DC300F" w:rsidRDefault="00DC300F" w:rsidP="00DC300F">
      <w:pPr>
        <w:pStyle w:val="Paragraphedeliste"/>
        <w:numPr>
          <w:ilvl w:val="0"/>
          <w:numId w:val="23"/>
        </w:numPr>
        <w:spacing w:after="120" w:line="240" w:lineRule="auto"/>
        <w:ind w:left="357" w:hanging="357"/>
        <w:contextualSpacing w:val="0"/>
      </w:pPr>
      <w:r>
        <w:t>D’après le spectre électromagnétique, que peut-on dire de l’évolution de la fréquence lorsque la longueur d’onde augmente ?</w:t>
      </w:r>
    </w:p>
    <w:p w14:paraId="0803C6D8" w14:textId="77777777" w:rsidR="00DC300F" w:rsidRDefault="00DC300F" w:rsidP="00DC300F">
      <w:pPr>
        <w:spacing w:after="120" w:line="240" w:lineRule="auto"/>
      </w:pPr>
      <w:r>
        <w:t>…………………………………………………………………………………………………………………………………………………………….</w:t>
      </w:r>
    </w:p>
    <w:p w14:paraId="13EFFE26" w14:textId="77777777" w:rsidR="00DC300F" w:rsidRDefault="00DC300F" w:rsidP="00DC300F">
      <w:pPr>
        <w:pStyle w:val="Paragraphedeliste"/>
        <w:numPr>
          <w:ilvl w:val="0"/>
          <w:numId w:val="23"/>
        </w:numPr>
        <w:spacing w:after="120" w:line="240" w:lineRule="auto"/>
        <w:ind w:left="357" w:hanging="357"/>
        <w:contextualSpacing w:val="0"/>
      </w:pPr>
      <w:r>
        <w:t xml:space="preserve">Les trois premières lignes du tableau ci-dessous donnent, pour cinq ondes électromagnétiques, leur fréquence </w:t>
      </w:r>
      <w:r>
        <w:rPr>
          <w:i/>
          <w:iCs/>
        </w:rPr>
        <w:t>f</w:t>
      </w:r>
      <w:r>
        <w:t xml:space="preserve"> et leur longueur d’onde </w:t>
      </w:r>
      <m:oMath>
        <m:r>
          <m:rPr>
            <m:sty m:val="p"/>
          </m:rPr>
          <w:rPr>
            <w:rFonts w:ascii="Cambria Math" w:hAnsi="Cambria Math"/>
          </w:rPr>
          <m:t>λ</m:t>
        </m:r>
      </m:oMath>
      <w:r>
        <w:t>.</w:t>
      </w:r>
    </w:p>
    <w:tbl>
      <w:tblPr>
        <w:tblStyle w:val="Grilledutableau"/>
        <w:tblW w:w="9062" w:type="dxa"/>
        <w:tblLook w:val="04A0" w:firstRow="1" w:lastRow="0" w:firstColumn="1" w:lastColumn="0" w:noHBand="0" w:noVBand="1"/>
      </w:tblPr>
      <w:tblGrid>
        <w:gridCol w:w="2374"/>
        <w:gridCol w:w="1351"/>
        <w:gridCol w:w="1304"/>
        <w:gridCol w:w="1340"/>
        <w:gridCol w:w="1347"/>
        <w:gridCol w:w="1346"/>
      </w:tblGrid>
      <w:tr w:rsidR="00DC300F" w14:paraId="44C75B58" w14:textId="77777777" w:rsidTr="008074A2">
        <w:trPr>
          <w:trHeight w:val="542"/>
        </w:trPr>
        <w:tc>
          <w:tcPr>
            <w:tcW w:w="2374" w:type="dxa"/>
            <w:shd w:val="clear" w:color="auto" w:fill="BFBFBF" w:themeFill="background1" w:themeFillShade="BF"/>
            <w:vAlign w:val="center"/>
          </w:tcPr>
          <w:p w14:paraId="78F5BBB0" w14:textId="77777777" w:rsidR="00DC300F" w:rsidRDefault="00DC300F" w:rsidP="008074A2">
            <w:pPr>
              <w:jc w:val="center"/>
              <w:rPr>
                <w:b/>
                <w:bCs/>
              </w:rPr>
            </w:pPr>
            <w:r>
              <w:rPr>
                <w:b/>
                <w:bCs/>
              </w:rPr>
              <w:t>Domaine du spectre électromagnétique</w:t>
            </w:r>
          </w:p>
        </w:tc>
        <w:tc>
          <w:tcPr>
            <w:tcW w:w="1351" w:type="dxa"/>
            <w:vAlign w:val="center"/>
          </w:tcPr>
          <w:p w14:paraId="062E3E82" w14:textId="77777777" w:rsidR="00DC300F" w:rsidRDefault="00DC300F" w:rsidP="008074A2">
            <w:pPr>
              <w:jc w:val="center"/>
            </w:pPr>
          </w:p>
        </w:tc>
        <w:tc>
          <w:tcPr>
            <w:tcW w:w="1304" w:type="dxa"/>
          </w:tcPr>
          <w:p w14:paraId="3720C689" w14:textId="77777777" w:rsidR="00DC300F" w:rsidRDefault="00DC300F" w:rsidP="008074A2">
            <w:pPr>
              <w:jc w:val="center"/>
            </w:pPr>
          </w:p>
        </w:tc>
        <w:tc>
          <w:tcPr>
            <w:tcW w:w="1340" w:type="dxa"/>
            <w:vAlign w:val="center"/>
          </w:tcPr>
          <w:p w14:paraId="7F6D5048" w14:textId="77777777" w:rsidR="00DC300F" w:rsidRDefault="00DC300F" w:rsidP="008074A2">
            <w:pPr>
              <w:jc w:val="center"/>
            </w:pPr>
          </w:p>
        </w:tc>
        <w:tc>
          <w:tcPr>
            <w:tcW w:w="1347" w:type="dxa"/>
            <w:vAlign w:val="center"/>
          </w:tcPr>
          <w:p w14:paraId="1FADC42F" w14:textId="77777777" w:rsidR="00DC300F" w:rsidRDefault="00DC300F" w:rsidP="008074A2">
            <w:pPr>
              <w:jc w:val="center"/>
            </w:pPr>
          </w:p>
        </w:tc>
        <w:tc>
          <w:tcPr>
            <w:tcW w:w="1346" w:type="dxa"/>
          </w:tcPr>
          <w:p w14:paraId="684BF372" w14:textId="77777777" w:rsidR="00DC300F" w:rsidRDefault="00DC300F" w:rsidP="008074A2">
            <w:pPr>
              <w:jc w:val="center"/>
            </w:pPr>
          </w:p>
        </w:tc>
      </w:tr>
      <w:tr w:rsidR="00DC300F" w14:paraId="0161E076" w14:textId="77777777" w:rsidTr="008074A2">
        <w:tc>
          <w:tcPr>
            <w:tcW w:w="2374" w:type="dxa"/>
            <w:shd w:val="clear" w:color="auto" w:fill="BFBFBF" w:themeFill="background1" w:themeFillShade="BF"/>
            <w:vAlign w:val="center"/>
          </w:tcPr>
          <w:p w14:paraId="2F080D45" w14:textId="77777777" w:rsidR="00DC300F" w:rsidRDefault="00DC300F" w:rsidP="008074A2">
            <w:pPr>
              <w:jc w:val="center"/>
              <w:rPr>
                <w:b/>
                <w:bCs/>
              </w:rPr>
            </w:pPr>
            <w:r>
              <w:rPr>
                <w:b/>
                <w:bCs/>
              </w:rPr>
              <w:t xml:space="preserve">Fréquence </w:t>
            </w:r>
            <w:r>
              <w:rPr>
                <w:b/>
                <w:bCs/>
                <w:i/>
                <w:iCs/>
              </w:rPr>
              <w:t>f</w:t>
            </w:r>
            <w:r>
              <w:rPr>
                <w:b/>
                <w:bCs/>
              </w:rPr>
              <w:t xml:space="preserve"> (Hz)</w:t>
            </w:r>
          </w:p>
        </w:tc>
        <w:tc>
          <w:tcPr>
            <w:tcW w:w="1351" w:type="dxa"/>
            <w:vAlign w:val="center"/>
          </w:tcPr>
          <w:p w14:paraId="62F1E2C9" w14:textId="77777777" w:rsidR="00DC300F" w:rsidRDefault="00DC300F" w:rsidP="008074A2">
            <w:pPr>
              <w:jc w:val="center"/>
            </w:pPr>
            <w:r>
              <w:t>1,25×10</w:t>
            </w:r>
            <w:r>
              <w:rPr>
                <w:vertAlign w:val="superscript"/>
              </w:rPr>
              <w:t>15</w:t>
            </w:r>
          </w:p>
        </w:tc>
        <w:tc>
          <w:tcPr>
            <w:tcW w:w="1304" w:type="dxa"/>
            <w:vAlign w:val="center"/>
          </w:tcPr>
          <w:p w14:paraId="7496273C" w14:textId="77777777" w:rsidR="00DC300F" w:rsidRDefault="00DC300F" w:rsidP="008074A2">
            <w:pPr>
              <w:jc w:val="center"/>
            </w:pPr>
            <w:r>
              <w:t>6,25×10</w:t>
            </w:r>
            <w:r>
              <w:rPr>
                <w:vertAlign w:val="superscript"/>
              </w:rPr>
              <w:t>14</w:t>
            </w:r>
          </w:p>
        </w:tc>
        <w:tc>
          <w:tcPr>
            <w:tcW w:w="1340" w:type="dxa"/>
            <w:vAlign w:val="center"/>
          </w:tcPr>
          <w:p w14:paraId="3F6C306B" w14:textId="77777777" w:rsidR="00DC300F" w:rsidRDefault="00DC300F" w:rsidP="008074A2">
            <w:pPr>
              <w:jc w:val="center"/>
            </w:pPr>
            <w:r>
              <w:t>5×10</w:t>
            </w:r>
            <w:r>
              <w:rPr>
                <w:vertAlign w:val="superscript"/>
              </w:rPr>
              <w:t>14</w:t>
            </w:r>
          </w:p>
        </w:tc>
        <w:tc>
          <w:tcPr>
            <w:tcW w:w="1347" w:type="dxa"/>
            <w:vAlign w:val="center"/>
          </w:tcPr>
          <w:p w14:paraId="348A4A05" w14:textId="77777777" w:rsidR="00DC300F" w:rsidRDefault="00DC300F" w:rsidP="008074A2">
            <w:pPr>
              <w:jc w:val="center"/>
            </w:pPr>
            <w:r>
              <w:t>4×10</w:t>
            </w:r>
            <w:r>
              <w:rPr>
                <w:vertAlign w:val="superscript"/>
              </w:rPr>
              <w:t>14</w:t>
            </w:r>
          </w:p>
        </w:tc>
        <w:tc>
          <w:tcPr>
            <w:tcW w:w="1346" w:type="dxa"/>
            <w:vAlign w:val="center"/>
          </w:tcPr>
          <w:p w14:paraId="384670CB" w14:textId="77777777" w:rsidR="00DC300F" w:rsidRDefault="00DC300F" w:rsidP="008074A2">
            <w:pPr>
              <w:jc w:val="center"/>
            </w:pPr>
            <w:r>
              <w:t>2,5×10</w:t>
            </w:r>
            <w:r>
              <w:rPr>
                <w:vertAlign w:val="superscript"/>
              </w:rPr>
              <w:t>16</w:t>
            </w:r>
          </w:p>
        </w:tc>
      </w:tr>
      <w:tr w:rsidR="00DC300F" w14:paraId="0E956BB7" w14:textId="77777777" w:rsidTr="008074A2">
        <w:tc>
          <w:tcPr>
            <w:tcW w:w="2374" w:type="dxa"/>
            <w:shd w:val="clear" w:color="auto" w:fill="BFBFBF" w:themeFill="background1" w:themeFillShade="BF"/>
            <w:vAlign w:val="center"/>
          </w:tcPr>
          <w:p w14:paraId="22ECB1A3" w14:textId="77777777" w:rsidR="00DC300F" w:rsidRDefault="00DC300F" w:rsidP="008074A2">
            <w:pPr>
              <w:jc w:val="center"/>
              <w:rPr>
                <w:b/>
                <w:bCs/>
              </w:rPr>
            </w:pPr>
            <w:r>
              <w:rPr>
                <w:b/>
                <w:bCs/>
              </w:rPr>
              <w:t xml:space="preserve">Longueur d’onde </w:t>
            </w:r>
            <m:oMath>
              <m:r>
                <m:rPr>
                  <m:sty m:val="b"/>
                </m:rPr>
                <w:rPr>
                  <w:rFonts w:ascii="Cambria Math" w:hAnsi="Cambria Math"/>
                </w:rPr>
                <m:t>λ</m:t>
              </m:r>
            </m:oMath>
            <w:r>
              <w:rPr>
                <w:b/>
                <w:bCs/>
              </w:rPr>
              <w:t xml:space="preserve"> (m)</w:t>
            </w:r>
          </w:p>
        </w:tc>
        <w:tc>
          <w:tcPr>
            <w:tcW w:w="1351" w:type="dxa"/>
            <w:vAlign w:val="center"/>
          </w:tcPr>
          <w:p w14:paraId="6D67787B" w14:textId="77777777" w:rsidR="00DC300F" w:rsidRDefault="00DC300F" w:rsidP="008074A2">
            <w:pPr>
              <w:jc w:val="center"/>
            </w:pPr>
            <w:r>
              <w:t>2,4×10</w:t>
            </w:r>
            <w:r>
              <w:rPr>
                <w:vertAlign w:val="superscript"/>
              </w:rPr>
              <w:t>–7</w:t>
            </w:r>
          </w:p>
        </w:tc>
        <w:tc>
          <w:tcPr>
            <w:tcW w:w="1304" w:type="dxa"/>
            <w:vAlign w:val="center"/>
          </w:tcPr>
          <w:p w14:paraId="3585E9DA" w14:textId="77777777" w:rsidR="00DC300F" w:rsidRDefault="00DC300F" w:rsidP="008074A2">
            <w:pPr>
              <w:jc w:val="center"/>
            </w:pPr>
            <w:r>
              <w:t>4,8×10</w:t>
            </w:r>
            <w:r>
              <w:rPr>
                <w:vertAlign w:val="superscript"/>
              </w:rPr>
              <w:t>–7</w:t>
            </w:r>
          </w:p>
        </w:tc>
        <w:tc>
          <w:tcPr>
            <w:tcW w:w="1340" w:type="dxa"/>
            <w:vAlign w:val="center"/>
          </w:tcPr>
          <w:p w14:paraId="6D692649" w14:textId="77777777" w:rsidR="00DC300F" w:rsidRDefault="00DC300F" w:rsidP="008074A2">
            <w:pPr>
              <w:jc w:val="center"/>
            </w:pPr>
            <w:r>
              <w:t>6×10</w:t>
            </w:r>
            <w:r>
              <w:rPr>
                <w:vertAlign w:val="superscript"/>
              </w:rPr>
              <w:t>–7</w:t>
            </w:r>
          </w:p>
        </w:tc>
        <w:tc>
          <w:tcPr>
            <w:tcW w:w="1347" w:type="dxa"/>
            <w:vAlign w:val="center"/>
          </w:tcPr>
          <w:p w14:paraId="75EEB368" w14:textId="77777777" w:rsidR="00DC300F" w:rsidRDefault="00DC300F" w:rsidP="008074A2">
            <w:pPr>
              <w:jc w:val="center"/>
            </w:pPr>
            <w:r>
              <w:t>7,5×10</w:t>
            </w:r>
            <w:r>
              <w:rPr>
                <w:vertAlign w:val="superscript"/>
              </w:rPr>
              <w:t>–7</w:t>
            </w:r>
          </w:p>
        </w:tc>
        <w:tc>
          <w:tcPr>
            <w:tcW w:w="1346" w:type="dxa"/>
            <w:vAlign w:val="center"/>
          </w:tcPr>
          <w:p w14:paraId="61658468" w14:textId="77777777" w:rsidR="00DC300F" w:rsidRDefault="00DC300F" w:rsidP="008074A2">
            <w:pPr>
              <w:jc w:val="center"/>
            </w:pPr>
            <w:r>
              <w:t>1,2×10</w:t>
            </w:r>
            <w:r>
              <w:rPr>
                <w:vertAlign w:val="superscript"/>
              </w:rPr>
              <w:t>–8</w:t>
            </w:r>
          </w:p>
        </w:tc>
      </w:tr>
    </w:tbl>
    <w:p w14:paraId="15520E78" w14:textId="77777777" w:rsidR="00DC300F" w:rsidRDefault="00DC300F" w:rsidP="00DC300F">
      <w:pPr>
        <w:pStyle w:val="Paragraphedeliste"/>
        <w:numPr>
          <w:ilvl w:val="0"/>
          <w:numId w:val="24"/>
        </w:numPr>
        <w:spacing w:before="120" w:after="120" w:line="240" w:lineRule="auto"/>
        <w:contextualSpacing w:val="0"/>
      </w:pPr>
      <w:r>
        <w:t>Compléter la première ligne du tableau avec le nom du domaine auquel appartient chaque onde.</w:t>
      </w:r>
    </w:p>
    <w:p w14:paraId="0801D3E9" w14:textId="77777777" w:rsidR="00DC300F" w:rsidRDefault="00DC300F" w:rsidP="00DC300F">
      <w:pPr>
        <w:pStyle w:val="Paragraphedeliste"/>
        <w:numPr>
          <w:ilvl w:val="0"/>
          <w:numId w:val="24"/>
        </w:numPr>
        <w:spacing w:after="120" w:line="240" w:lineRule="auto"/>
        <w:ind w:left="357" w:right="-142" w:hanging="357"/>
        <w:contextualSpacing w:val="0"/>
      </w:pPr>
      <w:r>
        <w:t xml:space="preserve">Montrer que les valeurs de la fréquence </w:t>
      </w:r>
      <w:r>
        <w:rPr>
          <w:i/>
          <w:iCs/>
        </w:rPr>
        <w:t>f</w:t>
      </w:r>
      <w:r>
        <w:t xml:space="preserve"> et de la longueur d’onde </w:t>
      </w:r>
      <m:oMath>
        <m:r>
          <m:rPr>
            <m:sty m:val="p"/>
          </m:rPr>
          <w:rPr>
            <w:rFonts w:ascii="Cambria Math" w:hAnsi="Cambria Math"/>
          </w:rPr>
          <m:t>λ</m:t>
        </m:r>
      </m:oMath>
      <w:r>
        <w:t xml:space="preserve"> ne sont pas proportionnelles.</w:t>
      </w:r>
    </w:p>
    <w:p w14:paraId="492B3B9B" w14:textId="77777777" w:rsidR="00DC300F" w:rsidRDefault="00DC300F" w:rsidP="00DC300F">
      <w:pPr>
        <w:spacing w:after="120" w:line="240" w:lineRule="auto"/>
      </w:pPr>
      <w:r>
        <w:t>…………………………………………………………………………………………………………………………………………………………….</w:t>
      </w:r>
    </w:p>
    <w:p w14:paraId="1A9A785C" w14:textId="77777777" w:rsidR="00DC300F" w:rsidRDefault="00DC300F" w:rsidP="00DC300F">
      <w:pPr>
        <w:spacing w:after="120" w:line="240" w:lineRule="auto"/>
      </w:pPr>
      <w:r>
        <w:t>…………………………………………………………………………………………………………………………………………………………….</w:t>
      </w:r>
    </w:p>
    <w:p w14:paraId="33082D1A" w14:textId="77777777" w:rsidR="00DC300F" w:rsidRDefault="00DC300F" w:rsidP="00DC300F">
      <w:pPr>
        <w:pStyle w:val="Paragraphedeliste"/>
        <w:numPr>
          <w:ilvl w:val="0"/>
          <w:numId w:val="24"/>
        </w:numPr>
        <w:spacing w:before="120" w:after="120" w:line="240" w:lineRule="auto"/>
        <w:ind w:left="357" w:hanging="357"/>
        <w:contextualSpacing w:val="0"/>
      </w:pPr>
      <w:r>
        <w:t>Représenter le nuage de points associé aux valeurs du tableau à l’aide du tableur.</w:t>
      </w:r>
    </w:p>
    <w:p w14:paraId="5BB70374" w14:textId="77777777" w:rsidR="00DC300F" w:rsidRDefault="00DC300F" w:rsidP="00DC300F">
      <w:pPr>
        <w:pStyle w:val="Paragraphedeliste"/>
        <w:numPr>
          <w:ilvl w:val="0"/>
          <w:numId w:val="24"/>
        </w:numPr>
        <w:spacing w:after="120" w:line="240" w:lineRule="auto"/>
        <w:ind w:left="357" w:hanging="357"/>
        <w:contextualSpacing w:val="0"/>
      </w:pPr>
      <w:r>
        <w:t>Tester les différents ajustements proposés par le logiciel puis noter l’équation de la courbe correspondant au meilleur ajustement.</w:t>
      </w:r>
    </w:p>
    <w:p w14:paraId="170C5E26" w14:textId="77777777" w:rsidR="00DC300F" w:rsidRDefault="00DC300F" w:rsidP="00DC300F">
      <w:pPr>
        <w:spacing w:after="120" w:line="240" w:lineRule="auto"/>
      </w:pPr>
      <w:r>
        <w:t>…………………………………………………………………………………………………………………………………………………………….</w:t>
      </w:r>
    </w:p>
    <w:p w14:paraId="50848596" w14:textId="77777777" w:rsidR="00DC300F" w:rsidRDefault="00DC300F" w:rsidP="00DC300F">
      <w:pPr>
        <w:pStyle w:val="Paragraphedeliste"/>
        <w:numPr>
          <w:ilvl w:val="0"/>
          <w:numId w:val="24"/>
        </w:numPr>
        <w:spacing w:after="0" w:line="240" w:lineRule="auto"/>
        <w:contextualSpacing w:val="0"/>
      </w:pPr>
      <w:r>
        <w:t xml:space="preserve">En déduire une réponse à la problématique en complétant la relation : </w:t>
      </w:r>
      <m:oMath>
        <m:r>
          <m:rPr>
            <m:sty m:val="p"/>
          </m:rPr>
          <w:rPr>
            <w:rFonts w:ascii="Cambria Math" w:hAnsi="Cambria Math"/>
          </w:rPr>
          <m:t>λ</m:t>
        </m:r>
        <m:r>
          <w:rPr>
            <w:rFonts w:ascii="Cambria Math" w:hAnsi="Cambria Math"/>
          </w:rPr>
          <m:t>= . . . . . . ……… . . . . .  ×</m:t>
        </m:r>
        <m:f>
          <m:fPr>
            <m:ctrlPr>
              <w:rPr>
                <w:rFonts w:ascii="Cambria Math" w:hAnsi="Cambria Math"/>
                <w:i/>
              </w:rPr>
            </m:ctrlPr>
          </m:fPr>
          <m:num>
            <m:r>
              <w:rPr>
                <w:rFonts w:ascii="Cambria Math" w:hAnsi="Cambria Math"/>
              </w:rPr>
              <m:t>1</m:t>
            </m:r>
          </m:num>
          <m:den>
            <m:r>
              <w:rPr>
                <w:rFonts w:ascii="Cambria Math" w:hAnsi="Cambria Math"/>
              </w:rPr>
              <m:t>f</m:t>
            </m:r>
          </m:den>
        </m:f>
      </m:oMath>
    </w:p>
    <w:p w14:paraId="0705A4A9" w14:textId="77777777" w:rsidR="00DC300F" w:rsidRDefault="00DC300F" w:rsidP="00DC300F">
      <w:pPr>
        <w:pStyle w:val="Paragraphedeliste"/>
        <w:numPr>
          <w:ilvl w:val="0"/>
          <w:numId w:val="24"/>
        </w:numPr>
      </w:pPr>
      <w:r>
        <w:t>À quoi correspond la valeur inscrite sur les pointillés ?</w:t>
      </w:r>
    </w:p>
    <w:p w14:paraId="7E8AA0B6" w14:textId="77777777" w:rsidR="00DC300F" w:rsidRDefault="00DC300F" w:rsidP="00DC300F">
      <w:pPr>
        <w:spacing w:after="120" w:line="240" w:lineRule="auto"/>
      </w:pPr>
      <w:r>
        <w:t>…………………………………………………………………………………………………………………………………………………………….</w:t>
      </w:r>
    </w:p>
    <w:p w14:paraId="27446499" w14:textId="194A33F5" w:rsidR="00DC300F" w:rsidRDefault="00DC300F" w:rsidP="00DC300F">
      <w:pPr>
        <w:spacing w:after="120" w:line="240" w:lineRule="auto"/>
      </w:pPr>
      <w:r>
        <w:t>…………………………………………………………………………………………………………………………………………………………….</w:t>
      </w:r>
    </w:p>
    <w:p w14:paraId="4EB7F513" w14:textId="0241C727" w:rsidR="009B72B7" w:rsidRDefault="009B72B7" w:rsidP="00DC300F">
      <w:pPr>
        <w:spacing w:after="120" w:line="240" w:lineRule="auto"/>
      </w:pPr>
    </w:p>
    <w:p w14:paraId="3081D033" w14:textId="741CF346" w:rsidR="009B72B7" w:rsidRPr="009B72B7" w:rsidRDefault="009B72B7" w:rsidP="00DC300F">
      <w:pPr>
        <w:spacing w:after="120" w:line="240" w:lineRule="auto"/>
        <w:rPr>
          <w:b/>
          <w:bCs/>
          <w:color w:val="FF0000"/>
        </w:rPr>
      </w:pPr>
      <w:r w:rsidRPr="009B72B7">
        <w:rPr>
          <w:b/>
          <w:bCs/>
          <w:color w:val="FF0000"/>
        </w:rPr>
        <w:lastRenderedPageBreak/>
        <w:t xml:space="preserve">Élément de correction : </w:t>
      </w:r>
    </w:p>
    <w:p w14:paraId="19B169D5" w14:textId="14226286" w:rsidR="009B72B7" w:rsidRDefault="009B72B7" w:rsidP="00DC300F">
      <w:pPr>
        <w:spacing w:after="120" w:line="240" w:lineRule="auto"/>
      </w:pPr>
      <w:r>
        <w:rPr>
          <w:noProof/>
        </w:rPr>
        <w:drawing>
          <wp:inline distT="0" distB="0" distL="0" distR="0" wp14:anchorId="062A7797" wp14:editId="263A8538">
            <wp:extent cx="5581650" cy="3848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650" cy="3848100"/>
                    </a:xfrm>
                    <a:prstGeom prst="rect">
                      <a:avLst/>
                    </a:prstGeom>
                  </pic:spPr>
                </pic:pic>
              </a:graphicData>
            </a:graphic>
          </wp:inline>
        </w:drawing>
      </w:r>
    </w:p>
    <w:p w14:paraId="453EC543" w14:textId="77777777" w:rsidR="009B72B7" w:rsidRDefault="009B72B7" w:rsidP="00DC300F">
      <w:pPr>
        <w:spacing w:after="120" w:line="240" w:lineRule="auto"/>
      </w:pPr>
    </w:p>
    <w:p w14:paraId="17193877" w14:textId="1B9A2FB2" w:rsidR="0065496C" w:rsidRDefault="0065496C">
      <w:pPr>
        <w:spacing w:after="0" w:line="240" w:lineRule="auto"/>
        <w:sectPr w:rsidR="0065496C">
          <w:pgSz w:w="11906" w:h="16838"/>
          <w:pgMar w:top="1417" w:right="1417" w:bottom="1276" w:left="1417" w:header="708" w:footer="708" w:gutter="0"/>
          <w:cols w:space="708"/>
          <w:docGrid w:linePitch="360"/>
        </w:sectPr>
      </w:pPr>
    </w:p>
    <w:bookmarkEnd w:id="5"/>
    <w:p w14:paraId="3D97F96F" w14:textId="77777777" w:rsidR="0065496C" w:rsidRDefault="004F0F43">
      <w:pPr>
        <w:spacing w:after="0" w:line="240" w:lineRule="auto"/>
        <w:jc w:val="center"/>
        <w:rPr>
          <w:b/>
          <w:bCs/>
          <w:sz w:val="28"/>
          <w:szCs w:val="28"/>
        </w:rPr>
      </w:pPr>
      <w:r>
        <w:rPr>
          <w:b/>
          <w:bCs/>
          <w:sz w:val="28"/>
          <w:szCs w:val="28"/>
        </w:rPr>
        <w:lastRenderedPageBreak/>
        <w:t>L’essentiel à retenir</w:t>
      </w:r>
    </w:p>
    <w:p w14:paraId="0A48E6C0" w14:textId="77777777" w:rsidR="0065496C" w:rsidRDefault="004F0F43">
      <w:pPr>
        <w:spacing w:after="0" w:line="240" w:lineRule="auto"/>
      </w:pPr>
      <w:r>
        <w:rPr>
          <w:rFonts w:ascii="Cambria Math" w:hAnsi="Cambria Math"/>
          <w:b/>
          <w:bCs/>
          <w:noProof/>
        </w:rPr>
        <mc:AlternateContent>
          <mc:Choice Requires="wps">
            <w:drawing>
              <wp:anchor distT="45720" distB="45720" distL="114300" distR="114300" simplePos="0" relativeHeight="251663360" behindDoc="1" locked="0" layoutInCell="1" allowOverlap="1" wp14:anchorId="4D29DDDD" wp14:editId="41E2DB66">
                <wp:simplePos x="0" y="0"/>
                <wp:positionH relativeFrom="column">
                  <wp:posOffset>2072005</wp:posOffset>
                </wp:positionH>
                <wp:positionV relativeFrom="paragraph">
                  <wp:posOffset>511175</wp:posOffset>
                </wp:positionV>
                <wp:extent cx="457200" cy="276225"/>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76225"/>
                        </a:xfrm>
                        <a:prstGeom prst="rect">
                          <a:avLst/>
                        </a:prstGeom>
                        <a:noFill/>
                        <a:ln w="9525">
                          <a:noFill/>
                          <a:miter lim="800000"/>
                          <a:headEnd/>
                          <a:tailEnd/>
                        </a:ln>
                      </wps:spPr>
                      <wps:txbx>
                        <w:txbxContent>
                          <w:p w14:paraId="7C2ECB0B" w14:textId="77777777" w:rsidR="00901042" w:rsidRPr="00702FDB" w:rsidRDefault="00901042">
                            <w:pPr>
                              <w:rPr>
                                <w:color w:val="FF0000"/>
                              </w:rPr>
                            </w:pPr>
                            <w:r w:rsidRPr="00702FDB">
                              <w:rPr>
                                <w:color w:val="FF000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4D29DDDD" id="_x0000_s1028" style="position:absolute;margin-left:163.15pt;margin-top:40.25pt;width:36pt;height:21.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" filled="f" stroked="f">
                <v:textbox>
                  <w:txbxContent>
                    <w:p w14:paraId="7C2ECB0B" w14:textId="77777777" w:rsidR="00901042" w:rsidRPr="00702FDB" w:rsidRDefault="00901042">
                      <w:pPr>
                        <w:rPr>
                          <w:color w:val="FF0000"/>
                        </w:rPr>
                      </w:pPr>
                      <w:r w:rsidRPr="00702FDB">
                        <w:rPr>
                          <w:color w:val="FF0000"/>
                        </w:rPr>
                        <w:t>m</w:t>
                      </w:r>
                    </w:p>
                  </w:txbxContent>
                </v:textbox>
              </v:rect>
            </w:pict>
          </mc:Fallback>
        </mc:AlternateContent>
      </w:r>
    </w:p>
    <w:p w14:paraId="29C91BE8" w14:textId="77777777" w:rsidR="0065496C" w:rsidRDefault="004F0F43">
      <w:pPr>
        <w:spacing w:after="0" w:line="240" w:lineRule="auto"/>
      </w:pPr>
      <w:r w:rsidRPr="00702FDB">
        <w:rPr>
          <w:noProof/>
          <w:color w:val="FF0000"/>
        </w:rPr>
        <mc:AlternateContent>
          <mc:Choice Requires="wps">
            <w:drawing>
              <wp:anchor distT="0" distB="0" distL="114300" distR="114300" simplePos="0" relativeHeight="251662336" behindDoc="0" locked="0" layoutInCell="1" allowOverlap="1" wp14:anchorId="2F7F5015" wp14:editId="74CA58C7">
                <wp:simplePos x="0" y="0"/>
                <wp:positionH relativeFrom="column">
                  <wp:posOffset>2338705</wp:posOffset>
                </wp:positionH>
                <wp:positionV relativeFrom="paragraph">
                  <wp:posOffset>488315</wp:posOffset>
                </wp:positionV>
                <wp:extent cx="200025" cy="0"/>
                <wp:effectExtent l="0" t="57150" r="47625" b="76200"/>
                <wp:wrapNone/>
                <wp:docPr id="8" name="Connecteur droit avec flèche 7"/>
                <wp:cNvGraphicFramePr/>
                <a:graphic xmlns:a="http://schemas.openxmlformats.org/drawingml/2006/main">
                  <a:graphicData uri="http://schemas.microsoft.com/office/word/2010/wordprocessingShape">
                    <wps:wsp>
                      <wps:cNvCnPr/>
                      <wps:spPr bwMode="auto">
                        <a:xfrm>
                          <a:off x="0" y="0"/>
                          <a:ext cx="200025" cy="0"/>
                        </a:xfrm>
                        <a:prstGeom prst="straightConnector1">
                          <a:avLst/>
                        </a:prstGeom>
                        <a:ln>
                          <a:solidFill>
                            <a:srgbClr val="FF0000"/>
                          </a:solidFill>
                          <a:tailEnd type="triangle"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B7CDB7" id="_x0000_t32" coordsize="21600,21600" o:spt="32" o:oned="t" path="m,l21600,21600e" filled="f">
                <v:path arrowok="t" fillok="f" o:connecttype="none"/>
                <o:lock v:ext="edit" shapetype="t"/>
              </v:shapetype>
              <v:shape id="Connecteur droit avec flèche 7" o:spid="_x0000_s1026" type="#_x0000_t32" style="position:absolute;margin-left:184.15pt;margin-top:38.45pt;width:15.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" strokecolor="red" strokeweight=".5pt">
                <v:stroke endarrow="block" endarrowwidth="narrow" endarrowlength="short" joinstyle="miter"/>
              </v:shape>
            </w:pict>
          </mc:Fallback>
        </mc:AlternateContent>
      </w:r>
      <w:r w:rsidRPr="00702FDB">
        <w:rPr>
          <w:noProof/>
          <w:color w:val="FF0000"/>
        </w:rPr>
        <mc:AlternateContent>
          <mc:Choice Requires="wps">
            <w:drawing>
              <wp:anchor distT="45720" distB="45720" distL="114300" distR="114300" simplePos="0" relativeHeight="251665408" behindDoc="1" locked="0" layoutInCell="1" allowOverlap="1" wp14:anchorId="45F1413E" wp14:editId="11BCC627">
                <wp:simplePos x="0" y="0"/>
                <wp:positionH relativeFrom="column">
                  <wp:posOffset>3321395</wp:posOffset>
                </wp:positionH>
                <wp:positionV relativeFrom="paragraph">
                  <wp:posOffset>458470</wp:posOffset>
                </wp:positionV>
                <wp:extent cx="457200" cy="27622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76225"/>
                        </a:xfrm>
                        <a:prstGeom prst="rect">
                          <a:avLst/>
                        </a:prstGeom>
                        <a:noFill/>
                        <a:ln w="9525">
                          <a:noFill/>
                          <a:miter lim="800000"/>
                          <a:headEnd/>
                          <a:tailEnd/>
                        </a:ln>
                      </wps:spPr>
                      <wps:txbx>
                        <w:txbxContent>
                          <w:p w14:paraId="1CD83097" w14:textId="77777777" w:rsidR="00901042" w:rsidRPr="00702FDB" w:rsidRDefault="00901042">
                            <w:pPr>
                              <w:rPr>
                                <w:color w:val="FF0000"/>
                              </w:rPr>
                            </w:pPr>
                            <w:r w:rsidRPr="00702FDB">
                              <w:rPr>
                                <w:color w:val="FF0000"/>
                              </w:rPr>
                              <w: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45F1413E" id="_x0000_s1029" style="position:absolute;margin-left:261.55pt;margin-top:36.1pt;width:36pt;height:21.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" filled="f" stroked="f">
                <v:textbox>
                  <w:txbxContent>
                    <w:p w14:paraId="1CD83097" w14:textId="77777777" w:rsidR="00901042" w:rsidRPr="00702FDB" w:rsidRDefault="00901042">
                      <w:pPr>
                        <w:rPr>
                          <w:color w:val="FF0000"/>
                        </w:rPr>
                      </w:pPr>
                      <w:r w:rsidRPr="00702FDB">
                        <w:rPr>
                          <w:color w:val="FF0000"/>
                        </w:rPr>
                        <w:t>Hz</w:t>
                      </w:r>
                    </w:p>
                  </w:txbxContent>
                </v:textbox>
              </v:rect>
            </w:pict>
          </mc:Fallback>
        </mc:AlternateContent>
      </w:r>
      <w:r w:rsidRPr="00702FDB">
        <w:rPr>
          <w:noProof/>
          <w:color w:val="FF0000"/>
        </w:rPr>
        <mc:AlternateContent>
          <mc:Choice Requires="wps">
            <w:drawing>
              <wp:anchor distT="45720" distB="45720" distL="114300" distR="114300" simplePos="0" relativeHeight="251664384" behindDoc="1" locked="0" layoutInCell="1" allowOverlap="1" wp14:anchorId="4417653D" wp14:editId="120A8363">
                <wp:simplePos x="0" y="0"/>
                <wp:positionH relativeFrom="column">
                  <wp:posOffset>3325785</wp:posOffset>
                </wp:positionH>
                <wp:positionV relativeFrom="paragraph">
                  <wp:posOffset>240030</wp:posOffset>
                </wp:positionV>
                <wp:extent cx="457200" cy="27622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76225"/>
                        </a:xfrm>
                        <a:prstGeom prst="rect">
                          <a:avLst/>
                        </a:prstGeom>
                        <a:noFill/>
                        <a:ln w="9525">
                          <a:noFill/>
                          <a:miter lim="800000"/>
                          <a:headEnd/>
                          <a:tailEnd/>
                        </a:ln>
                      </wps:spPr>
                      <wps:txbx>
                        <w:txbxContent>
                          <w:p w14:paraId="4607E8E3" w14:textId="77777777" w:rsidR="00901042" w:rsidRPr="00702FDB" w:rsidRDefault="00901042">
                            <w:pPr>
                              <w:rPr>
                                <w:color w:val="FF0000"/>
                              </w:rPr>
                            </w:pPr>
                            <w:r w:rsidRPr="00702FDB">
                              <w:rPr>
                                <w:color w:val="FF0000"/>
                              </w:rPr>
                              <w:t>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4417653D" id="_x0000_s1030" style="position:absolute;margin-left:261.85pt;margin-top:18.9pt;width:36pt;height:21.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" filled="f" stroked="f">
                <v:textbox>
                  <w:txbxContent>
                    <w:p w14:paraId="4607E8E3" w14:textId="77777777" w:rsidR="00901042" w:rsidRPr="00702FDB" w:rsidRDefault="00901042">
                      <w:pPr>
                        <w:rPr>
                          <w:color w:val="FF0000"/>
                        </w:rPr>
                      </w:pPr>
                      <w:r w:rsidRPr="00702FDB">
                        <w:rPr>
                          <w:color w:val="FF0000"/>
                        </w:rPr>
                        <w:t>m/s</w:t>
                      </w:r>
                    </w:p>
                  </w:txbxContent>
                </v:textbox>
              </v:rect>
            </w:pict>
          </mc:Fallback>
        </mc:AlternateContent>
      </w:r>
      <w:r w:rsidRPr="00702FDB">
        <w:rPr>
          <w:noProof/>
          <w:color w:val="FF0000"/>
        </w:rPr>
        <mc:AlternateContent>
          <mc:Choice Requires="wps">
            <w:drawing>
              <wp:anchor distT="0" distB="0" distL="114300" distR="114300" simplePos="0" relativeHeight="251666432" behindDoc="0" locked="0" layoutInCell="1" allowOverlap="1" wp14:anchorId="4CE9C1F5" wp14:editId="385F2FCD">
                <wp:simplePos x="0" y="0"/>
                <wp:positionH relativeFrom="column">
                  <wp:posOffset>3158835</wp:posOffset>
                </wp:positionH>
                <wp:positionV relativeFrom="paragraph">
                  <wp:posOffset>393700</wp:posOffset>
                </wp:positionV>
                <wp:extent cx="200025" cy="0"/>
                <wp:effectExtent l="19050" t="57150" r="0" b="76200"/>
                <wp:wrapNone/>
                <wp:docPr id="11" name="Connecteur droit avec flèche 14"/>
                <wp:cNvGraphicFramePr/>
                <a:graphic xmlns:a="http://schemas.openxmlformats.org/drawingml/2006/main">
                  <a:graphicData uri="http://schemas.microsoft.com/office/word/2010/wordprocessingShape">
                    <wps:wsp>
                      <wps:cNvCnPr/>
                      <wps:spPr bwMode="auto">
                        <a:xfrm flipH="1">
                          <a:off x="0" y="0"/>
                          <a:ext cx="200025" cy="0"/>
                        </a:xfrm>
                        <a:prstGeom prst="straightConnector1">
                          <a:avLst/>
                        </a:prstGeom>
                        <a:ln>
                          <a:solidFill>
                            <a:srgbClr val="FF0000"/>
                          </a:solidFill>
                          <a:tailEnd type="triangle"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64E6C2" id="Connecteur droit avec flèche 14" o:spid="_x0000_s1026" type="#_x0000_t32" style="position:absolute;margin-left:248.75pt;margin-top:31pt;width:15.7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" strokecolor="red" strokeweight=".5pt">
                <v:stroke endarrow="block" endarrowwidth="narrow" endarrowlength="short" joinstyle="miter"/>
              </v:shape>
            </w:pict>
          </mc:Fallback>
        </mc:AlternateContent>
      </w:r>
      <w:r w:rsidRPr="00702FDB">
        <w:rPr>
          <w:noProof/>
          <w:color w:val="FF0000"/>
        </w:rPr>
        <mc:AlternateContent>
          <mc:Choice Requires="wps">
            <w:drawing>
              <wp:anchor distT="0" distB="0" distL="114300" distR="114300" simplePos="0" relativeHeight="251667456" behindDoc="0" locked="0" layoutInCell="1" allowOverlap="1" wp14:anchorId="4C0A3ADC" wp14:editId="36B9A636">
                <wp:simplePos x="0" y="0"/>
                <wp:positionH relativeFrom="column">
                  <wp:posOffset>3157855</wp:posOffset>
                </wp:positionH>
                <wp:positionV relativeFrom="paragraph">
                  <wp:posOffset>595975</wp:posOffset>
                </wp:positionV>
                <wp:extent cx="200025" cy="0"/>
                <wp:effectExtent l="19050" t="57150" r="0" b="76200"/>
                <wp:wrapNone/>
                <wp:docPr id="12" name="Connecteur droit avec flèche 16"/>
                <wp:cNvGraphicFramePr/>
                <a:graphic xmlns:a="http://schemas.openxmlformats.org/drawingml/2006/main">
                  <a:graphicData uri="http://schemas.microsoft.com/office/word/2010/wordprocessingShape">
                    <wps:wsp>
                      <wps:cNvCnPr/>
                      <wps:spPr bwMode="auto">
                        <a:xfrm flipH="1">
                          <a:off x="0" y="0"/>
                          <a:ext cx="200025" cy="0"/>
                        </a:xfrm>
                        <a:prstGeom prst="straightConnector1">
                          <a:avLst/>
                        </a:prstGeom>
                        <a:ln>
                          <a:solidFill>
                            <a:srgbClr val="FF0000"/>
                          </a:solidFill>
                          <a:tailEnd type="triangle"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EB3E4D" id="Connecteur droit avec flèche 16" o:spid="_x0000_s1026" type="#_x0000_t32" style="position:absolute;margin-left:248.65pt;margin-top:46.95pt;width:15.7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" strokecolor="red" strokeweight=".5pt">
                <v:stroke endarrow="block" endarrowwidth="narrow" endarrowlength="short" joinstyle="miter"/>
              </v:shape>
            </w:pict>
          </mc:Fallback>
        </mc:AlternateContent>
      </w:r>
      <w:r>
        <w:t xml:space="preserve">Une </w:t>
      </w:r>
      <w:r>
        <w:rPr>
          <w:b/>
          <w:bCs/>
        </w:rPr>
        <w:t>onde électromagnétique</w:t>
      </w:r>
      <w:r>
        <w:t xml:space="preserve"> est caractérisée par sa </w:t>
      </w:r>
      <w:r>
        <w:rPr>
          <w:b/>
          <w:bCs/>
        </w:rPr>
        <w:t>longueur d’onde</w:t>
      </w:r>
      <w:r w:rsidRPr="00702FDB">
        <w:rPr>
          <w:b/>
          <w:bCs/>
        </w:rPr>
        <w:t xml:space="preserve"> dans le vide </w:t>
      </w:r>
      <m:oMath>
        <m:r>
          <m:rPr>
            <m:sty m:val="b"/>
          </m:rPr>
          <w:rPr>
            <w:rFonts w:ascii="Cambria Math" w:hAnsi="Cambria Math"/>
          </w:rPr>
          <m:t>λ</m:t>
        </m:r>
      </m:oMath>
      <w:r>
        <w:t xml:space="preserve"> ou sa </w:t>
      </w:r>
      <w:r w:rsidRPr="00702FDB">
        <w:rPr>
          <w:b/>
          <w:bCs/>
        </w:rPr>
        <w:t>fréquence</w:t>
      </w:r>
      <w:r>
        <w:t xml:space="preserve"> </w:t>
      </w:r>
      <w:r w:rsidRPr="00702FDB">
        <w:rPr>
          <w:b/>
          <w:bCs/>
          <w:i/>
          <w:iCs/>
        </w:rPr>
        <w:t>f</w:t>
      </w:r>
      <w:r>
        <w:t xml:space="preserve"> liées par la relation : </w:t>
      </w:r>
    </w:p>
    <w:p w14:paraId="23406A0D" w14:textId="1A7D5CCC" w:rsidR="0065496C" w:rsidRDefault="00702FDB">
      <w:pPr>
        <w:spacing w:after="0" w:line="240" w:lineRule="auto"/>
        <w:rPr>
          <w:b/>
          <w:bCs/>
        </w:rPr>
      </w:pPr>
      <m:oMathPara>
        <m:oMathParaPr>
          <m:jc m:val="center"/>
        </m:oMathParaPr>
        <m:oMath>
          <m:r>
            <m:rPr>
              <m:sty m:val="bi"/>
            </m:rPr>
            <w:rPr>
              <w:rFonts w:ascii="Cambria Math" w:hAnsi="Cambria Math"/>
            </w:rPr>
            <m:t xml:space="preserve"> </m:t>
          </m:r>
          <m:r>
            <m:rPr>
              <m:sty m:val="b"/>
            </m:rPr>
            <w:rPr>
              <w:rFonts w:ascii="Cambria Math" w:hAnsi="Cambria Math"/>
            </w:rPr>
            <m:t xml:space="preserve"> λ=</m:t>
          </m:r>
          <m:f>
            <m:fPr>
              <m:ctrlPr>
                <w:rPr>
                  <w:rFonts w:ascii="Cambria Math" w:hAnsi="Cambria Math"/>
                  <w:b/>
                  <w:bCs/>
                </w:rPr>
              </m:ctrlPr>
            </m:fPr>
            <m:num>
              <m:r>
                <m:rPr>
                  <m:sty m:val="bi"/>
                </m:rPr>
                <w:rPr>
                  <w:rFonts w:ascii="Cambria Math" w:hAnsi="Cambria Math"/>
                </w:rPr>
                <m:t>c</m:t>
              </m:r>
            </m:num>
            <m:den>
              <m:r>
                <m:rPr>
                  <m:sty m:val="bi"/>
                </m:rPr>
                <w:rPr>
                  <w:rFonts w:ascii="Cambria Math" w:hAnsi="Cambria Math"/>
                </w:rPr>
                <m:t>f</m:t>
              </m:r>
            </m:den>
          </m:f>
          <m:r>
            <m:rPr>
              <m:sty m:val="bi"/>
            </m:rPr>
            <w:rPr>
              <w:rFonts w:ascii="Cambria Math" w:hAnsi="Cambria Math"/>
            </w:rPr>
            <m:t xml:space="preserve">  </m:t>
          </m:r>
        </m:oMath>
      </m:oMathPara>
    </w:p>
    <w:p w14:paraId="7931353C" w14:textId="3A9A0E63" w:rsidR="0065496C" w:rsidRDefault="004F0F43">
      <w:pPr>
        <w:spacing w:before="120" w:after="0" w:line="240" w:lineRule="auto"/>
      </w:pPr>
      <w:r>
        <w:t xml:space="preserve">où </w:t>
      </w:r>
      <w:r w:rsidR="00661A87">
        <w:t>la célérité « </w:t>
      </w:r>
      <w:r>
        <w:rPr>
          <w:i/>
          <w:iCs/>
        </w:rPr>
        <w:t>c</w:t>
      </w:r>
      <w:r w:rsidR="00661A87">
        <w:rPr>
          <w:i/>
          <w:iCs/>
        </w:rPr>
        <w:t> »</w:t>
      </w:r>
      <w:r>
        <w:t xml:space="preserve"> est la vitesse de la lumière dans le vide (</w:t>
      </w:r>
      <w:r>
        <w:rPr>
          <w:i/>
          <w:iCs/>
        </w:rPr>
        <w:t>c</w:t>
      </w:r>
      <w:r>
        <w:t xml:space="preserve"> = 3</w:t>
      </w:r>
      <w:r w:rsidR="00702FDB">
        <w:t>,0</w:t>
      </w:r>
      <w:r>
        <w:t>×10</w:t>
      </w:r>
      <w:r>
        <w:rPr>
          <w:vertAlign w:val="superscript"/>
        </w:rPr>
        <w:t>8</w:t>
      </w:r>
      <w:r>
        <w:t xml:space="preserve"> m/s).</w:t>
      </w:r>
    </w:p>
    <w:p w14:paraId="6FD427B2" w14:textId="77777777" w:rsidR="0065496C" w:rsidRDefault="0065496C">
      <w:pPr>
        <w:spacing w:after="0" w:line="240" w:lineRule="auto"/>
      </w:pPr>
    </w:p>
    <w:p w14:paraId="3903BCE5" w14:textId="77777777" w:rsidR="0065496C" w:rsidRDefault="004F0F43">
      <w:pPr>
        <w:spacing w:after="0" w:line="240" w:lineRule="auto"/>
        <w:rPr>
          <w:rFonts w:eastAsia="Times New Roman"/>
          <w:color w:val="000000"/>
          <w:sz w:val="24"/>
          <w:szCs w:val="24"/>
          <w:lang w:eastAsia="fr-FR"/>
        </w:rPr>
      </w:pPr>
      <w:r>
        <w:t xml:space="preserve">Le </w:t>
      </w:r>
      <w:r>
        <w:rPr>
          <w:b/>
          <w:bCs/>
        </w:rPr>
        <w:t>spectre électromagnétique</w:t>
      </w:r>
      <w:r>
        <w:t xml:space="preserve"> est divisé en 7 domaines principaux : </w:t>
      </w:r>
      <w:r>
        <w:rPr>
          <w:rFonts w:eastAsia="Times New Roman"/>
          <w:color w:val="000000"/>
          <w:sz w:val="24"/>
          <w:szCs w:val="24"/>
          <w:lang w:eastAsia="fr-FR"/>
        </w:rPr>
        <w:t xml:space="preserve">rayons </w:t>
      </w:r>
      <m:oMath>
        <m:r>
          <m:rPr>
            <m:sty m:val="p"/>
          </m:rPr>
          <w:rPr>
            <w:rFonts w:ascii="Cambria Math" w:eastAsia="Times New Roman" w:hAnsi="Cambria Math"/>
            <w:color w:val="000000"/>
            <w:sz w:val="24"/>
            <w:szCs w:val="24"/>
            <w:lang w:eastAsia="fr-FR"/>
          </w:rPr>
          <m:t>γ</m:t>
        </m:r>
      </m:oMath>
      <w:r>
        <w:rPr>
          <w:rFonts w:eastAsia="Times New Roman"/>
          <w:color w:val="000000"/>
          <w:sz w:val="24"/>
          <w:szCs w:val="24"/>
          <w:lang w:eastAsia="fr-FR"/>
        </w:rPr>
        <w:t xml:space="preserve"> (gamma), rayons X, ultraviolets, visible, infrarouges, micro-ondes, ondes hertziennes (ou ondes radio).</w:t>
      </w:r>
    </w:p>
    <w:p w14:paraId="5F725FF3" w14:textId="77777777" w:rsidR="0065496C" w:rsidRDefault="004F0F43">
      <w:pPr>
        <w:spacing w:before="120" w:after="120" w:line="240" w:lineRule="auto"/>
      </w:pPr>
      <w:r>
        <w:rPr>
          <w:noProof/>
        </w:rPr>
        <mc:AlternateContent>
          <mc:Choice Requires="wpg">
            <w:drawing>
              <wp:inline distT="0" distB="0" distL="0" distR="0" wp14:anchorId="4CFC750A" wp14:editId="0C22E27E">
                <wp:extent cx="5760720" cy="1905000"/>
                <wp:effectExtent l="0" t="0" r="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5"/>
                        <a:stretch/>
                      </pic:blipFill>
                      <pic:spPr bwMode="auto">
                        <a:xfrm>
                          <a:off x="0" y="0"/>
                          <a:ext cx="5760720" cy="1905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53.6pt;height:150.0pt;" stroked="false">
                <v:path textboxrect="0,0,0,0"/>
                <v:imagedata r:id="rId21" o:title=""/>
              </v:shape>
            </w:pict>
          </mc:Fallback>
        </mc:AlternateContent>
      </w:r>
    </w:p>
    <w:p w14:paraId="41D7E769" w14:textId="77777777" w:rsidR="0065496C" w:rsidRDefault="004F0F43">
      <w:pPr>
        <w:spacing w:after="0" w:line="240" w:lineRule="auto"/>
      </w:pPr>
      <w:r>
        <w:t>Chaque domaine du spectre électromagnétique correspond à un intervalle de longueurs d’onde.</w:t>
      </w:r>
    </w:p>
    <w:p w14:paraId="1C26BFDC" w14:textId="77777777" w:rsidR="00BC50AB" w:rsidRDefault="00BC50AB">
      <w:pPr>
        <w:spacing w:after="0" w:line="240" w:lineRule="auto"/>
        <w:rPr>
          <w:rFonts w:eastAsia="Times New Roman"/>
          <w:color w:val="000000"/>
          <w:lang w:eastAsia="fr-FR"/>
        </w:rPr>
      </w:pPr>
    </w:p>
    <w:p w14:paraId="12D583D5" w14:textId="6F7FFD56" w:rsidR="0065496C" w:rsidRDefault="004F0F43">
      <w:pPr>
        <w:spacing w:after="0" w:line="240" w:lineRule="auto"/>
        <w:rPr>
          <w:rFonts w:ascii="Times New Roman" w:eastAsia="Times New Roman" w:hAnsi="Times New Roman" w:cs="Times New Roman"/>
          <w:lang w:eastAsia="fr-FR"/>
        </w:rPr>
      </w:pPr>
      <w:r>
        <w:rPr>
          <w:rFonts w:eastAsia="Times New Roman"/>
          <w:color w:val="000000"/>
          <w:lang w:eastAsia="fr-FR"/>
        </w:rPr>
        <w:t xml:space="preserve">Le </w:t>
      </w:r>
      <w:r>
        <w:rPr>
          <w:rFonts w:eastAsia="Times New Roman"/>
          <w:b/>
          <w:bCs/>
          <w:color w:val="000000"/>
          <w:lang w:eastAsia="fr-FR"/>
        </w:rPr>
        <w:t>domaine visible</w:t>
      </w:r>
      <w:r>
        <w:rPr>
          <w:rFonts w:eastAsia="Times New Roman"/>
          <w:color w:val="000000"/>
          <w:lang w:eastAsia="fr-FR"/>
        </w:rPr>
        <w:t xml:space="preserve"> ne représente qu’une étroite bande dans le spectre électromagnétique correspondant aux longueurs d’onde comprises </w:t>
      </w:r>
      <w:r>
        <w:rPr>
          <w:rFonts w:eastAsia="Times New Roman"/>
          <w:b/>
          <w:bCs/>
          <w:color w:val="000000"/>
          <w:lang w:eastAsia="fr-FR"/>
        </w:rPr>
        <w:t>entre 400 nm et 800 nm </w:t>
      </w:r>
      <w:r>
        <w:rPr>
          <w:rFonts w:eastAsia="Times New Roman"/>
          <w:color w:val="000000"/>
          <w:lang w:eastAsia="fr-FR"/>
        </w:rPr>
        <w:t>: ce sont les longueurs d’onde perceptibles par l’œil humain.</w:t>
      </w:r>
    </w:p>
    <w:p w14:paraId="242F504E" w14:textId="77777777" w:rsidR="0065496C" w:rsidRDefault="0065496C">
      <w:pPr>
        <w:spacing w:after="0" w:line="240" w:lineRule="auto"/>
      </w:pPr>
    </w:p>
    <w:p w14:paraId="1E25883B" w14:textId="7CA2A8EE" w:rsidR="0065496C" w:rsidRDefault="004F0F43">
      <w:pPr>
        <w:spacing w:after="0" w:line="240" w:lineRule="auto"/>
      </w:pPr>
      <w:r>
        <w:t>Les ondes électromagnétiques sont omniprésentes dans notre environnement quotidien</w:t>
      </w:r>
      <w:r w:rsidR="00BC50AB">
        <w:t xml:space="preserve"> avec des </w:t>
      </w:r>
      <w:r>
        <w:rPr>
          <w:b/>
          <w:bCs/>
        </w:rPr>
        <w:t>sources</w:t>
      </w:r>
      <w:r>
        <w:t xml:space="preserve"> et de</w:t>
      </w:r>
      <w:r>
        <w:rPr>
          <w:b/>
          <w:bCs/>
        </w:rPr>
        <w:t xml:space="preserve"> détecteurs d’ondes électromagnétiques</w:t>
      </w:r>
      <w:r>
        <w:t xml:space="preserve"> dans </w:t>
      </w:r>
      <w:r w:rsidR="00BC50AB">
        <w:t>de nombreux</w:t>
      </w:r>
      <w:r>
        <w:t xml:space="preserve"> objets de la vie courante : </w:t>
      </w:r>
    </w:p>
    <w:p w14:paraId="20E7F875" w14:textId="77777777" w:rsidR="0065496C" w:rsidRDefault="0065496C">
      <w:pPr>
        <w:spacing w:after="0" w:line="240" w:lineRule="auto"/>
      </w:pPr>
    </w:p>
    <w:p w14:paraId="7E335CBE" w14:textId="77777777" w:rsidR="0065496C" w:rsidRDefault="0065496C">
      <w:pPr>
        <w:spacing w:after="0" w:line="240" w:lineRule="auto"/>
        <w:sectPr w:rsidR="0065496C">
          <w:pgSz w:w="11906" w:h="16838"/>
          <w:pgMar w:top="1417" w:right="1417" w:bottom="1417" w:left="1417" w:header="708" w:footer="708" w:gutter="0"/>
          <w:cols w:space="708"/>
          <w:docGrid w:linePitch="360"/>
        </w:sectPr>
      </w:pPr>
    </w:p>
    <w:p w14:paraId="1379E6BA" w14:textId="4600EC81" w:rsidR="0065496C" w:rsidRDefault="004F0F43">
      <w:pPr>
        <w:spacing w:after="0" w:line="240" w:lineRule="auto"/>
        <w:jc w:val="center"/>
      </w:pPr>
      <w:r>
        <w:t>Source</w:t>
      </w:r>
      <w:r w:rsidR="00AE4DC9">
        <w:t>s</w:t>
      </w:r>
      <w:r w:rsidR="00702FDB">
        <w:t xml:space="preserve"> et domaine</w:t>
      </w:r>
      <w:r w:rsidR="00AE4DC9">
        <w:t>s</w:t>
      </w:r>
      <w:r w:rsidR="00702FDB">
        <w:t xml:space="preserve"> associé</w:t>
      </w:r>
      <w:r w:rsidR="00AE4DC9">
        <w:t>s</w:t>
      </w:r>
    </w:p>
    <w:p w14:paraId="4695313B" w14:textId="77777777" w:rsidR="0065496C" w:rsidRDefault="0065496C">
      <w:pPr>
        <w:spacing w:after="0" w:line="240" w:lineRule="auto"/>
      </w:pPr>
    </w:p>
    <w:p w14:paraId="648E7F18" w14:textId="77777777" w:rsidR="0065496C" w:rsidRDefault="004F0F43">
      <w:pPr>
        <w:spacing w:after="0" w:line="240" w:lineRule="auto"/>
      </w:pPr>
      <w:r>
        <w:t>……………………………………………………………………….</w:t>
      </w:r>
    </w:p>
    <w:p w14:paraId="49AEB3AE" w14:textId="77777777" w:rsidR="0065496C" w:rsidRDefault="0065496C">
      <w:pPr>
        <w:spacing w:after="0" w:line="240" w:lineRule="auto"/>
      </w:pPr>
    </w:p>
    <w:p w14:paraId="4E2FECA2" w14:textId="77777777" w:rsidR="0065496C" w:rsidRDefault="004F0F43">
      <w:pPr>
        <w:spacing w:after="0" w:line="240" w:lineRule="auto"/>
      </w:pPr>
      <w:r>
        <w:t>……………………………………………………………………….</w:t>
      </w:r>
    </w:p>
    <w:p w14:paraId="1F95D533" w14:textId="77777777" w:rsidR="0065496C" w:rsidRDefault="0065496C">
      <w:pPr>
        <w:spacing w:after="0" w:line="240" w:lineRule="auto"/>
      </w:pPr>
    </w:p>
    <w:p w14:paraId="5220D0E8" w14:textId="77777777" w:rsidR="0065496C" w:rsidRDefault="004F0F43">
      <w:pPr>
        <w:spacing w:after="0" w:line="240" w:lineRule="auto"/>
      </w:pPr>
      <w:r>
        <w:t>……………………………………………………………………….</w:t>
      </w:r>
    </w:p>
    <w:p w14:paraId="4FFB23C8" w14:textId="77777777" w:rsidR="0065496C" w:rsidRDefault="0065496C">
      <w:pPr>
        <w:spacing w:after="0" w:line="240" w:lineRule="auto"/>
      </w:pPr>
    </w:p>
    <w:p w14:paraId="70987EC7" w14:textId="77777777" w:rsidR="0065496C" w:rsidRDefault="004F0F43">
      <w:pPr>
        <w:spacing w:after="0" w:line="240" w:lineRule="auto"/>
      </w:pPr>
      <w:r>
        <w:t>……………………………………………………………………….</w:t>
      </w:r>
    </w:p>
    <w:p w14:paraId="2544914E" w14:textId="77777777" w:rsidR="0065496C" w:rsidRDefault="0065496C">
      <w:pPr>
        <w:spacing w:after="0" w:line="240" w:lineRule="auto"/>
      </w:pPr>
    </w:p>
    <w:p w14:paraId="52871E4C" w14:textId="77777777" w:rsidR="0065496C" w:rsidRDefault="004F0F43">
      <w:pPr>
        <w:spacing w:after="0" w:line="240" w:lineRule="auto"/>
      </w:pPr>
      <w:r>
        <w:t>……………………………………………………………………….</w:t>
      </w:r>
    </w:p>
    <w:p w14:paraId="24A235F5" w14:textId="77777777" w:rsidR="0065496C" w:rsidRDefault="0065496C">
      <w:pPr>
        <w:spacing w:after="0" w:line="240" w:lineRule="auto"/>
      </w:pPr>
    </w:p>
    <w:p w14:paraId="7DFCC481" w14:textId="77777777" w:rsidR="0065496C" w:rsidRDefault="004F0F43">
      <w:pPr>
        <w:spacing w:after="0" w:line="240" w:lineRule="auto"/>
      </w:pPr>
      <w:r>
        <w:t>……………………………………………………………………….</w:t>
      </w:r>
    </w:p>
    <w:p w14:paraId="650B7429" w14:textId="77777777" w:rsidR="0065496C" w:rsidRDefault="0065496C">
      <w:pPr>
        <w:spacing w:after="0" w:line="240" w:lineRule="auto"/>
      </w:pPr>
    </w:p>
    <w:p w14:paraId="037426EF" w14:textId="243111D0" w:rsidR="0065496C" w:rsidRDefault="004F0F43">
      <w:pPr>
        <w:spacing w:after="0" w:line="240" w:lineRule="auto"/>
        <w:jc w:val="center"/>
      </w:pPr>
      <w:r>
        <w:t>Détecteur</w:t>
      </w:r>
      <w:r w:rsidR="00AE4DC9">
        <w:t>s</w:t>
      </w:r>
      <w:r w:rsidR="00702FDB">
        <w:t xml:space="preserve"> et domaine</w:t>
      </w:r>
      <w:r w:rsidR="00AE4DC9">
        <w:t>s</w:t>
      </w:r>
      <w:r w:rsidR="00702FDB">
        <w:t xml:space="preserve"> associé</w:t>
      </w:r>
      <w:r w:rsidR="00AE4DC9">
        <w:t>s</w:t>
      </w:r>
    </w:p>
    <w:p w14:paraId="1A0650BB" w14:textId="77777777" w:rsidR="0065496C" w:rsidRDefault="0065496C">
      <w:pPr>
        <w:spacing w:after="0" w:line="240" w:lineRule="auto"/>
      </w:pPr>
    </w:p>
    <w:p w14:paraId="7F53C85B" w14:textId="77777777" w:rsidR="0065496C" w:rsidRDefault="004F0F43">
      <w:pPr>
        <w:spacing w:after="0" w:line="240" w:lineRule="auto"/>
      </w:pPr>
      <w:r>
        <w:t>……………………………………………………………………….</w:t>
      </w:r>
    </w:p>
    <w:p w14:paraId="4C3A54A0" w14:textId="77777777" w:rsidR="0065496C" w:rsidRDefault="0065496C">
      <w:pPr>
        <w:spacing w:after="0" w:line="240" w:lineRule="auto"/>
      </w:pPr>
    </w:p>
    <w:p w14:paraId="74CD6AD8" w14:textId="77777777" w:rsidR="0065496C" w:rsidRDefault="004F0F43">
      <w:pPr>
        <w:spacing w:after="0" w:line="240" w:lineRule="auto"/>
      </w:pPr>
      <w:r>
        <w:t>……………………………………………………………………….</w:t>
      </w:r>
    </w:p>
    <w:p w14:paraId="0788CFD1" w14:textId="77777777" w:rsidR="0065496C" w:rsidRDefault="0065496C">
      <w:pPr>
        <w:spacing w:after="0" w:line="240" w:lineRule="auto"/>
      </w:pPr>
    </w:p>
    <w:p w14:paraId="26993568" w14:textId="77777777" w:rsidR="0065496C" w:rsidRDefault="004F0F43">
      <w:pPr>
        <w:spacing w:after="0" w:line="240" w:lineRule="auto"/>
      </w:pPr>
      <w:r>
        <w:t>……………………………………………………………………….</w:t>
      </w:r>
    </w:p>
    <w:p w14:paraId="5EA29E43" w14:textId="77777777" w:rsidR="0065496C" w:rsidRDefault="0065496C">
      <w:pPr>
        <w:spacing w:after="0" w:line="240" w:lineRule="auto"/>
      </w:pPr>
    </w:p>
    <w:p w14:paraId="1F9E551F" w14:textId="77777777" w:rsidR="0065496C" w:rsidRDefault="004F0F43">
      <w:pPr>
        <w:spacing w:after="0" w:line="240" w:lineRule="auto"/>
      </w:pPr>
      <w:r>
        <w:t>……………………………………………………………………….</w:t>
      </w:r>
    </w:p>
    <w:p w14:paraId="18344581" w14:textId="77777777" w:rsidR="0065496C" w:rsidRDefault="0065496C">
      <w:pPr>
        <w:spacing w:after="0" w:line="240" w:lineRule="auto"/>
      </w:pPr>
    </w:p>
    <w:p w14:paraId="285B2508" w14:textId="77777777" w:rsidR="0065496C" w:rsidRDefault="004F0F43">
      <w:pPr>
        <w:spacing w:after="0" w:line="240" w:lineRule="auto"/>
      </w:pPr>
      <w:r>
        <w:t>……………………………………………………………………….</w:t>
      </w:r>
    </w:p>
    <w:p w14:paraId="4BA85C1A" w14:textId="77777777" w:rsidR="0065496C" w:rsidRDefault="0065496C">
      <w:pPr>
        <w:spacing w:after="0" w:line="240" w:lineRule="auto"/>
      </w:pPr>
    </w:p>
    <w:p w14:paraId="14E23421" w14:textId="77777777" w:rsidR="0065496C" w:rsidRDefault="004F0F43">
      <w:pPr>
        <w:spacing w:after="0" w:line="240" w:lineRule="auto"/>
      </w:pPr>
      <w:r>
        <w:t>……………………………………………………………………….</w:t>
      </w:r>
    </w:p>
    <w:p w14:paraId="44F691EE" w14:textId="77777777" w:rsidR="0065496C" w:rsidRDefault="0065496C">
      <w:pPr>
        <w:spacing w:after="0" w:line="240" w:lineRule="auto"/>
      </w:pPr>
    </w:p>
    <w:p w14:paraId="42493D4A" w14:textId="77777777" w:rsidR="0065496C" w:rsidRDefault="0065496C">
      <w:pPr>
        <w:spacing w:after="0" w:line="240" w:lineRule="auto"/>
        <w:sectPr w:rsidR="0065496C">
          <w:type w:val="continuous"/>
          <w:pgSz w:w="11906" w:h="16838"/>
          <w:pgMar w:top="1417" w:right="1417" w:bottom="1417" w:left="1417" w:header="708" w:footer="708" w:gutter="0"/>
          <w:cols w:num="2" w:sep="1" w:space="709"/>
          <w:docGrid w:linePitch="360"/>
        </w:sectPr>
      </w:pPr>
    </w:p>
    <w:p w14:paraId="0EC113F5" w14:textId="77777777" w:rsidR="0065496C" w:rsidRDefault="0065496C">
      <w:pPr>
        <w:spacing w:after="0" w:line="240" w:lineRule="auto"/>
        <w:rPr>
          <w:b/>
          <w:bCs/>
        </w:rPr>
      </w:pPr>
    </w:p>
    <w:p w14:paraId="202749D7" w14:textId="77777777" w:rsidR="0065496C" w:rsidRDefault="004F0F43">
      <w:pPr>
        <w:spacing w:after="0" w:line="240" w:lineRule="auto"/>
        <w:rPr>
          <w:b/>
          <w:bCs/>
        </w:rPr>
      </w:pPr>
      <w:r>
        <w:rPr>
          <w:b/>
          <w:bCs/>
        </w:rPr>
        <w:t>Les ondes électromagnétiques permettent de transmettre des informations :</w:t>
      </w:r>
    </w:p>
    <w:p w14:paraId="1E487A8D" w14:textId="41157A1E" w:rsidR="0065496C" w:rsidRDefault="004F0F43">
      <w:pPr>
        <w:pStyle w:val="Paragraphedeliste"/>
        <w:numPr>
          <w:ilvl w:val="0"/>
          <w:numId w:val="1"/>
        </w:numPr>
        <w:spacing w:after="0" w:line="240" w:lineRule="auto"/>
        <w:contextualSpacing w:val="0"/>
      </w:pPr>
      <w:r>
        <w:t xml:space="preserve">les ondes hertziennes et micro-ondes pour la radio, la </w:t>
      </w:r>
      <w:r w:rsidR="00AE4DC9">
        <w:t>TNT</w:t>
      </w:r>
      <w:r>
        <w:t>, la téléphonie mobile, le Wi</w:t>
      </w:r>
      <w:r w:rsidR="00B1414A">
        <w:noBreakHyphen/>
      </w:r>
      <w:r>
        <w:t>Fi</w:t>
      </w:r>
      <w:r w:rsidR="00AE4DC9">
        <w:t xml:space="preserve"> </w:t>
      </w:r>
      <w:r>
        <w:t>… ;</w:t>
      </w:r>
    </w:p>
    <w:p w14:paraId="5D922499" w14:textId="5CACAFB5" w:rsidR="0065496C" w:rsidRDefault="004F0F43">
      <w:pPr>
        <w:pStyle w:val="Paragraphedeliste"/>
        <w:numPr>
          <w:ilvl w:val="0"/>
          <w:numId w:val="1"/>
        </w:numPr>
        <w:spacing w:after="0" w:line="240" w:lineRule="auto"/>
        <w:contextualSpacing w:val="0"/>
      </w:pPr>
      <w:r>
        <w:t>l</w:t>
      </w:r>
      <w:r w:rsidR="00AE4DC9">
        <w:t xml:space="preserve">es </w:t>
      </w:r>
      <w:r>
        <w:t>infrarouge</w:t>
      </w:r>
      <w:r w:rsidR="00AE4DC9">
        <w:t>s</w:t>
      </w:r>
      <w:r>
        <w:t xml:space="preserve"> pour les </w:t>
      </w:r>
      <w:r w:rsidR="00883CDA">
        <w:t xml:space="preserve">télécommandes ou les </w:t>
      </w:r>
      <w:r>
        <w:t>lasers</w:t>
      </w:r>
      <w:r w:rsidR="005D3B8A">
        <w:t xml:space="preserve"> </w:t>
      </w:r>
      <w:r>
        <w:t>dans les fibres optiques ;</w:t>
      </w:r>
    </w:p>
    <w:p w14:paraId="4A92F652" w14:textId="77777777" w:rsidR="0065496C" w:rsidRDefault="004F0F43">
      <w:pPr>
        <w:pStyle w:val="Paragraphedeliste"/>
        <w:numPr>
          <w:ilvl w:val="0"/>
          <w:numId w:val="1"/>
        </w:numPr>
        <w:spacing w:after="0" w:line="240" w:lineRule="auto"/>
        <w:contextualSpacing w:val="0"/>
      </w:pPr>
      <w:r>
        <w:t>le visible pour la nouvelle technologie du Li-Fi.</w:t>
      </w:r>
    </w:p>
    <w:p w14:paraId="0300817B" w14:textId="77777777" w:rsidR="0065496C" w:rsidRDefault="0065496C">
      <w:pPr>
        <w:spacing w:after="120" w:line="240" w:lineRule="auto"/>
        <w:sectPr w:rsidR="0065496C">
          <w:type w:val="continuous"/>
          <w:pgSz w:w="11906" w:h="16838"/>
          <w:pgMar w:top="1417" w:right="1417" w:bottom="1417" w:left="1417" w:header="708" w:footer="708" w:gutter="0"/>
          <w:cols w:space="708"/>
          <w:docGrid w:linePitch="360"/>
        </w:sectPr>
      </w:pPr>
    </w:p>
    <w:p w14:paraId="45740F6B" w14:textId="77777777" w:rsidR="0065496C" w:rsidRDefault="004F0F43">
      <w:pPr>
        <w:spacing w:after="0" w:line="240" w:lineRule="auto"/>
        <w:jc w:val="center"/>
      </w:pPr>
      <w:r>
        <w:rPr>
          <w:b/>
          <w:bCs/>
          <w:sz w:val="28"/>
          <w:szCs w:val="28"/>
        </w:rPr>
        <w:lastRenderedPageBreak/>
        <w:t>Exercices</w:t>
      </w:r>
    </w:p>
    <w:p w14:paraId="10805D82" w14:textId="77777777" w:rsidR="0065496C" w:rsidRDefault="0065496C">
      <w:pPr>
        <w:spacing w:after="0" w:line="240" w:lineRule="auto"/>
      </w:pPr>
    </w:p>
    <w:p w14:paraId="3CDB53D7" w14:textId="39EE1C04" w:rsidR="00BC5B53" w:rsidRDefault="00BC5B53" w:rsidP="0026064E">
      <w:pPr>
        <w:spacing w:after="120" w:line="240" w:lineRule="auto"/>
        <w:rPr>
          <w:b/>
          <w:bCs/>
        </w:rPr>
      </w:pPr>
      <w:r>
        <w:rPr>
          <w:b/>
          <w:bCs/>
        </w:rPr>
        <w:t>Exercice</w:t>
      </w:r>
      <w:r w:rsidR="00272307">
        <w:rPr>
          <w:b/>
          <w:bCs/>
        </w:rPr>
        <w:t xml:space="preserve"> 1</w:t>
      </w:r>
    </w:p>
    <w:p w14:paraId="60392E09" w14:textId="2B3005C1" w:rsidR="00BC5B53" w:rsidRDefault="001F61F1" w:rsidP="00A40F21">
      <w:pPr>
        <w:spacing w:after="0" w:line="240" w:lineRule="auto"/>
      </w:pPr>
      <w:r>
        <w:t>Il existe différents types d’ondes.</w:t>
      </w:r>
      <w:r w:rsidR="00A52A31" w:rsidRPr="00272307">
        <w:t xml:space="preserve"> </w:t>
      </w:r>
      <w:r>
        <w:t>E</w:t>
      </w:r>
      <w:r w:rsidR="00A52A31" w:rsidRPr="00272307">
        <w:t xml:space="preserve">ntourer </w:t>
      </w:r>
      <w:r>
        <w:t>les situations faisant intervenir</w:t>
      </w:r>
      <w:r w:rsidR="00A52A31" w:rsidRPr="00272307">
        <w:t xml:space="preserve"> des ondes électromagnétiques</w:t>
      </w:r>
      <w:r w:rsidR="00F50490">
        <w:t xml:space="preserve"> et préciser la source et le détecteur correspondants</w:t>
      </w:r>
      <w:r w:rsidR="00133228">
        <w:t> :</w:t>
      </w:r>
      <w:commentRangeStart w:id="6"/>
      <w:commentRangeEnd w:id="6"/>
      <w:r w:rsidR="00F55391">
        <w:rPr>
          <w:rStyle w:val="Marquedecommentaire"/>
        </w:rPr>
        <w:commentReference w:id="6"/>
      </w:r>
    </w:p>
    <w:p w14:paraId="2011327A" w14:textId="4ECA365B" w:rsidR="001F61F1" w:rsidRDefault="001F61F1" w:rsidP="00A40F21">
      <w:pPr>
        <w:spacing w:after="0" w:line="240" w:lineRule="auto"/>
      </w:pPr>
    </w:p>
    <w:tbl>
      <w:tblPr>
        <w:tblStyle w:val="Grilledutableau"/>
        <w:tblW w:w="69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820"/>
      </w:tblGrid>
      <w:tr w:rsidR="00F55391" w14:paraId="57C8DA97" w14:textId="77777777" w:rsidTr="00F55391">
        <w:trPr>
          <w:jc w:val="center"/>
        </w:trPr>
        <w:tc>
          <w:tcPr>
            <w:tcW w:w="3121" w:type="dxa"/>
            <w:vAlign w:val="center"/>
          </w:tcPr>
          <w:p w14:paraId="2D164B09" w14:textId="6D69F47E" w:rsidR="00F55391" w:rsidRPr="00272307"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t xml:space="preserve">Vibration </w:t>
            </w:r>
            <w:r w:rsidR="00901042">
              <w:t xml:space="preserve">d’un </w:t>
            </w:r>
            <w:r>
              <w:t>ressort</w:t>
            </w:r>
          </w:p>
        </w:tc>
        <w:tc>
          <w:tcPr>
            <w:tcW w:w="3820" w:type="dxa"/>
          </w:tcPr>
          <w:p w14:paraId="4B49582F" w14:textId="5955AF89" w:rsidR="00F5539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rPr>
                <w:noProof/>
              </w:rPr>
            </w:pPr>
            <w:r>
              <w:rPr>
                <w:noProof/>
              </w:rPr>
              <w:drawing>
                <wp:inline distT="0" distB="0" distL="0" distR="0" wp14:anchorId="7AF6278C" wp14:editId="1D1A2C1A">
                  <wp:extent cx="1276350" cy="1701800"/>
                  <wp:effectExtent l="0" t="0" r="0" b="0"/>
                  <wp:docPr id="29" name="Image 29" descr="Mouvement, Vibration, Ressort, Vague, Expé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uvement, Vibration, Ressort, Vague, Expéri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7831" cy="1703775"/>
                          </a:xfrm>
                          <a:prstGeom prst="rect">
                            <a:avLst/>
                          </a:prstGeom>
                          <a:noFill/>
                          <a:ln>
                            <a:noFill/>
                          </a:ln>
                        </pic:spPr>
                      </pic:pic>
                    </a:graphicData>
                  </a:graphic>
                </wp:inline>
              </w:drawing>
            </w:r>
          </w:p>
        </w:tc>
      </w:tr>
      <w:tr w:rsidR="001F61F1" w14:paraId="2017886E" w14:textId="77777777" w:rsidTr="00F55391">
        <w:trPr>
          <w:jc w:val="center"/>
        </w:trPr>
        <w:tc>
          <w:tcPr>
            <w:tcW w:w="3121" w:type="dxa"/>
            <w:vAlign w:val="center"/>
          </w:tcPr>
          <w:p w14:paraId="4CE53FE4" w14:textId="1CEF3FF4" w:rsidR="001F61F1" w:rsidRDefault="001F61F1" w:rsidP="00F55391">
            <w:pPr>
              <w:pBdr>
                <w:top w:val="none" w:sz="0" w:space="0" w:color="auto"/>
                <w:left w:val="none" w:sz="0" w:space="0" w:color="auto"/>
                <w:bottom w:val="none" w:sz="0" w:space="0" w:color="auto"/>
                <w:right w:val="none" w:sz="0" w:space="0" w:color="auto"/>
                <w:between w:val="none" w:sz="0" w:space="0" w:color="auto"/>
              </w:pBdr>
              <w:spacing w:before="120" w:after="120"/>
            </w:pPr>
            <w:r w:rsidRPr="00272307">
              <w:t>Télécommande</w:t>
            </w:r>
            <w:r>
              <w:t xml:space="preserve"> </w:t>
            </w:r>
            <w:r w:rsidRPr="00272307">
              <w:t>de télévision</w:t>
            </w:r>
          </w:p>
        </w:tc>
        <w:tc>
          <w:tcPr>
            <w:tcW w:w="3820" w:type="dxa"/>
          </w:tcPr>
          <w:p w14:paraId="11D0E14D" w14:textId="0E60D281" w:rsidR="001F61F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rPr>
                <w:noProof/>
              </w:rPr>
              <w:drawing>
                <wp:inline distT="0" distB="0" distL="0" distR="0" wp14:anchorId="33784B86" wp14:editId="1E7FC82E">
                  <wp:extent cx="364978" cy="1266825"/>
                  <wp:effectExtent l="6032" t="0" r="3493" b="3492"/>
                  <wp:docPr id="18" name="Image 18" descr="Commande À Distance, Fond Blanc, Télécommande Pour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ande À Distance, Fond Blanc, Télécommande Pour Tv"/>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541" t="5952" r="37831" b="5093"/>
                          <a:stretch/>
                        </pic:blipFill>
                        <pic:spPr bwMode="auto">
                          <a:xfrm rot="16200000">
                            <a:off x="0" y="0"/>
                            <a:ext cx="389520" cy="13520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61F1" w14:paraId="6767CAD0" w14:textId="77777777" w:rsidTr="00F55391">
        <w:trPr>
          <w:jc w:val="center"/>
        </w:trPr>
        <w:tc>
          <w:tcPr>
            <w:tcW w:w="3121" w:type="dxa"/>
            <w:vAlign w:val="center"/>
          </w:tcPr>
          <w:p w14:paraId="41D9B8B4" w14:textId="6F5BD146" w:rsidR="001F61F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rsidRPr="00272307">
              <w:t>Échographie</w:t>
            </w:r>
          </w:p>
        </w:tc>
        <w:tc>
          <w:tcPr>
            <w:tcW w:w="3820" w:type="dxa"/>
          </w:tcPr>
          <w:p w14:paraId="588FBBF0" w14:textId="6095E4A5" w:rsidR="001F61F1" w:rsidRDefault="001F61F1" w:rsidP="00F55391">
            <w:pPr>
              <w:pBdr>
                <w:top w:val="none" w:sz="0" w:space="0" w:color="auto"/>
                <w:left w:val="none" w:sz="0" w:space="0" w:color="auto"/>
                <w:bottom w:val="none" w:sz="0" w:space="0" w:color="auto"/>
                <w:right w:val="none" w:sz="0" w:space="0" w:color="auto"/>
                <w:between w:val="none" w:sz="0" w:space="0" w:color="auto"/>
              </w:pBdr>
              <w:spacing w:before="120" w:after="120"/>
            </w:pPr>
            <w:r>
              <w:rPr>
                <w:noProof/>
              </w:rPr>
              <w:drawing>
                <wp:inline distT="0" distB="0" distL="0" distR="0" wp14:anchorId="717184ED" wp14:editId="2B056306">
                  <wp:extent cx="1998180" cy="1362075"/>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0988" cy="1391255"/>
                          </a:xfrm>
                          <a:prstGeom prst="rect">
                            <a:avLst/>
                          </a:prstGeom>
                        </pic:spPr>
                      </pic:pic>
                    </a:graphicData>
                  </a:graphic>
                </wp:inline>
              </w:drawing>
            </w:r>
          </w:p>
        </w:tc>
      </w:tr>
      <w:tr w:rsidR="00F55391" w14:paraId="3DB51374" w14:textId="77777777" w:rsidTr="00F55391">
        <w:trPr>
          <w:jc w:val="center"/>
        </w:trPr>
        <w:tc>
          <w:tcPr>
            <w:tcW w:w="3121" w:type="dxa"/>
            <w:vAlign w:val="center"/>
          </w:tcPr>
          <w:p w14:paraId="13DC88F9" w14:textId="265EFC17" w:rsidR="00F5539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rsidRPr="00272307">
              <w:t>Tremblement</w:t>
            </w:r>
            <w:r>
              <w:t xml:space="preserve"> </w:t>
            </w:r>
            <w:r w:rsidRPr="00272307">
              <w:t>de terre</w:t>
            </w:r>
          </w:p>
        </w:tc>
        <w:tc>
          <w:tcPr>
            <w:tcW w:w="3820" w:type="dxa"/>
          </w:tcPr>
          <w:p w14:paraId="0E7F7228" w14:textId="08C86733" w:rsidR="00F5539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rPr>
                <w:noProof/>
              </w:rPr>
              <w:drawing>
                <wp:inline distT="0" distB="0" distL="0" distR="0" wp14:anchorId="0B2BC04F" wp14:editId="71C30801">
                  <wp:extent cx="1609725" cy="1096572"/>
                  <wp:effectExtent l="0" t="0" r="0" b="8890"/>
                  <wp:docPr id="25" name="Image 25" descr="Tremblement De Terre, Sismographe, Sismiqu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mblement De Terre, Sismographe, Sismique, W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3379" cy="1119498"/>
                          </a:xfrm>
                          <a:prstGeom prst="rect">
                            <a:avLst/>
                          </a:prstGeom>
                          <a:noFill/>
                          <a:ln>
                            <a:noFill/>
                          </a:ln>
                        </pic:spPr>
                      </pic:pic>
                    </a:graphicData>
                  </a:graphic>
                </wp:inline>
              </w:drawing>
            </w:r>
          </w:p>
        </w:tc>
      </w:tr>
      <w:tr w:rsidR="00F55391" w14:paraId="0CDC0F69" w14:textId="77777777" w:rsidTr="00F55391">
        <w:trPr>
          <w:jc w:val="center"/>
        </w:trPr>
        <w:tc>
          <w:tcPr>
            <w:tcW w:w="3121" w:type="dxa"/>
            <w:vAlign w:val="center"/>
          </w:tcPr>
          <w:p w14:paraId="66B81018" w14:textId="0D59008A" w:rsidR="00F5539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t>Radiographie</w:t>
            </w:r>
          </w:p>
        </w:tc>
        <w:tc>
          <w:tcPr>
            <w:tcW w:w="3820" w:type="dxa"/>
          </w:tcPr>
          <w:p w14:paraId="3E4E6972" w14:textId="2508EDC9" w:rsidR="00F5539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rPr>
                <w:noProof/>
              </w:rPr>
              <w:drawing>
                <wp:inline distT="0" distB="0" distL="0" distR="0" wp14:anchorId="6296F097" wp14:editId="38FBEA30">
                  <wp:extent cx="988774" cy="1190497"/>
                  <wp:effectExtent l="0" t="5397" r="0" b="0"/>
                  <wp:docPr id="28" name="Image 28" descr="Radiographie, Santé, Bras, Médical, Médecine,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diographie, Santé, Bras, Médical, Médecine, 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014821" cy="1221857"/>
                          </a:xfrm>
                          <a:prstGeom prst="rect">
                            <a:avLst/>
                          </a:prstGeom>
                          <a:noFill/>
                          <a:ln>
                            <a:noFill/>
                          </a:ln>
                        </pic:spPr>
                      </pic:pic>
                    </a:graphicData>
                  </a:graphic>
                </wp:inline>
              </w:drawing>
            </w:r>
          </w:p>
        </w:tc>
      </w:tr>
      <w:tr w:rsidR="00F55391" w14:paraId="66EE0830" w14:textId="77777777" w:rsidTr="00F55391">
        <w:trPr>
          <w:jc w:val="center"/>
        </w:trPr>
        <w:tc>
          <w:tcPr>
            <w:tcW w:w="3121" w:type="dxa"/>
            <w:vAlign w:val="center"/>
          </w:tcPr>
          <w:p w14:paraId="7147D9A0" w14:textId="32E7368D" w:rsidR="00F5539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rsidRPr="00272307">
              <w:t xml:space="preserve">Radar de </w:t>
            </w:r>
            <w:r>
              <w:t>stationnement</w:t>
            </w:r>
          </w:p>
        </w:tc>
        <w:tc>
          <w:tcPr>
            <w:tcW w:w="3820" w:type="dxa"/>
          </w:tcPr>
          <w:p w14:paraId="6C74CEF3" w14:textId="5F62453B" w:rsidR="00F55391" w:rsidRDefault="00F55391" w:rsidP="00F55391">
            <w:pPr>
              <w:pBdr>
                <w:top w:val="none" w:sz="0" w:space="0" w:color="auto"/>
                <w:left w:val="none" w:sz="0" w:space="0" w:color="auto"/>
                <w:bottom w:val="none" w:sz="0" w:space="0" w:color="auto"/>
                <w:right w:val="none" w:sz="0" w:space="0" w:color="auto"/>
                <w:between w:val="none" w:sz="0" w:space="0" w:color="auto"/>
              </w:pBdr>
              <w:spacing w:before="120" w:after="120"/>
            </w:pPr>
            <w:r>
              <w:rPr>
                <w:noProof/>
              </w:rPr>
              <w:drawing>
                <wp:inline distT="0" distB="0" distL="0" distR="0" wp14:anchorId="5806C2CC" wp14:editId="0FECF140">
                  <wp:extent cx="1695450" cy="912250"/>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7022" cy="923857"/>
                          </a:xfrm>
                          <a:prstGeom prst="rect">
                            <a:avLst/>
                          </a:prstGeom>
                        </pic:spPr>
                      </pic:pic>
                    </a:graphicData>
                  </a:graphic>
                </wp:inline>
              </w:drawing>
            </w:r>
          </w:p>
        </w:tc>
      </w:tr>
    </w:tbl>
    <w:p w14:paraId="47815D98" w14:textId="77777777" w:rsidR="003C010F" w:rsidRDefault="003C010F" w:rsidP="00A40F21">
      <w:pPr>
        <w:spacing w:after="0" w:line="240" w:lineRule="auto"/>
        <w:sectPr w:rsidR="003C010F">
          <w:pgSz w:w="11906" w:h="16838"/>
          <w:pgMar w:top="1417" w:right="1417" w:bottom="1417" w:left="1417" w:header="708" w:footer="708" w:gutter="0"/>
          <w:cols w:space="708"/>
          <w:docGrid w:linePitch="360"/>
        </w:sectPr>
      </w:pPr>
    </w:p>
    <w:p w14:paraId="5AA26ED7" w14:textId="1728C361" w:rsidR="006651AE" w:rsidRDefault="00272307" w:rsidP="0026064E">
      <w:pPr>
        <w:spacing w:after="120" w:line="240" w:lineRule="auto"/>
        <w:rPr>
          <w:b/>
          <w:bCs/>
        </w:rPr>
      </w:pPr>
      <w:r>
        <w:rPr>
          <w:b/>
          <w:bCs/>
        </w:rPr>
        <w:lastRenderedPageBreak/>
        <w:t>E</w:t>
      </w:r>
      <w:r w:rsidR="006651AE">
        <w:rPr>
          <w:b/>
          <w:bCs/>
        </w:rPr>
        <w:t>xercice</w:t>
      </w:r>
      <w:r>
        <w:rPr>
          <w:b/>
          <w:bCs/>
        </w:rPr>
        <w:t xml:space="preserve"> 2</w:t>
      </w:r>
    </w:p>
    <w:p w14:paraId="6AC967E5" w14:textId="6A07423C" w:rsidR="00792E68" w:rsidRPr="00272307" w:rsidRDefault="006651AE" w:rsidP="00A40F21">
      <w:pPr>
        <w:spacing w:after="0" w:line="240" w:lineRule="auto"/>
      </w:pPr>
      <w:r w:rsidRPr="00272307">
        <w:t>Co</w:t>
      </w:r>
      <w:r w:rsidR="00272307">
        <w:t>nvertir</w:t>
      </w:r>
      <w:r w:rsidRPr="00272307">
        <w:t xml:space="preserve"> les </w:t>
      </w:r>
      <w:r w:rsidR="00272307">
        <w:t xml:space="preserve">longueurs d’onde </w:t>
      </w:r>
      <w:r w:rsidRPr="00272307">
        <w:t>suivantes</w:t>
      </w:r>
      <w:r w:rsidR="00272307">
        <w:t xml:space="preserve"> </w:t>
      </w:r>
      <w:r w:rsidR="00351B98">
        <w:t xml:space="preserve">en mètres </w:t>
      </w:r>
      <w:r w:rsidR="00272307">
        <w:t>en utilisant la notation scientifique</w:t>
      </w:r>
      <w:r w:rsidRPr="00272307">
        <w:t> :</w:t>
      </w:r>
    </w:p>
    <w:p w14:paraId="2B1CE8C2" w14:textId="77777777" w:rsidR="00901042" w:rsidRDefault="00272307" w:rsidP="00901042">
      <w:pPr>
        <w:spacing w:before="120" w:after="120" w:line="240" w:lineRule="auto"/>
      </w:pPr>
      <w:r w:rsidRPr="00272307">
        <w:t>380 nm</w:t>
      </w:r>
      <w:r w:rsidR="00901042">
        <w:t xml:space="preserve"> = …………………………………………………………</w:t>
      </w:r>
      <w:proofErr w:type="gramStart"/>
      <w:r w:rsidR="00901042">
        <w:t>…….</w:t>
      </w:r>
      <w:proofErr w:type="gramEnd"/>
      <w:r w:rsidR="00901042">
        <w:t>.</w:t>
      </w:r>
      <w:r w:rsidR="00351B98">
        <w:t xml:space="preserve"> ; </w:t>
      </w:r>
      <w:r>
        <w:t>6,9 µm</w:t>
      </w:r>
      <w:r w:rsidR="00901042">
        <w:t xml:space="preserve"> = ………………………………………………………</w:t>
      </w:r>
      <w:r w:rsidR="00351B98">
        <w:t xml:space="preserve"> ; </w:t>
      </w:r>
    </w:p>
    <w:p w14:paraId="45C18490" w14:textId="32D4DC87" w:rsidR="00272307" w:rsidRDefault="00351B98" w:rsidP="0026064E">
      <w:pPr>
        <w:spacing w:before="120" w:after="0" w:line="240" w:lineRule="auto"/>
      </w:pPr>
      <w:r>
        <w:t>18,4 pm</w:t>
      </w:r>
      <w:r w:rsidR="00901042">
        <w:t xml:space="preserve"> = ……………………………………………………………… ;</w:t>
      </w:r>
      <w:r>
        <w:t xml:space="preserve"> 12,5 mm</w:t>
      </w:r>
      <w:r w:rsidR="00901042">
        <w:t xml:space="preserve"> = ……………………………………………………..</w:t>
      </w:r>
      <w:r>
        <w:t>.</w:t>
      </w:r>
    </w:p>
    <w:p w14:paraId="36174AC5" w14:textId="77777777" w:rsidR="00351B98" w:rsidRPr="00272307" w:rsidRDefault="00351B98" w:rsidP="00A40F21">
      <w:pPr>
        <w:spacing w:after="0" w:line="240" w:lineRule="auto"/>
      </w:pPr>
    </w:p>
    <w:p w14:paraId="0E3E9625" w14:textId="3CB3FAA6" w:rsidR="006651AE" w:rsidRDefault="006651AE" w:rsidP="0026064E">
      <w:pPr>
        <w:spacing w:after="120" w:line="240" w:lineRule="auto"/>
        <w:rPr>
          <w:b/>
          <w:bCs/>
        </w:rPr>
      </w:pPr>
      <w:r>
        <w:rPr>
          <w:b/>
          <w:bCs/>
        </w:rPr>
        <w:t>Exercice</w:t>
      </w:r>
      <w:r w:rsidR="00351B98">
        <w:rPr>
          <w:b/>
          <w:bCs/>
        </w:rPr>
        <w:t xml:space="preserve"> 3</w:t>
      </w:r>
    </w:p>
    <w:p w14:paraId="24478EDD" w14:textId="746F8C22" w:rsidR="00A52A31" w:rsidRDefault="0026064E" w:rsidP="00A52A31">
      <w:pPr>
        <w:pStyle w:val="Paragraphedeliste"/>
        <w:numPr>
          <w:ilvl w:val="0"/>
          <w:numId w:val="16"/>
        </w:numPr>
        <w:spacing w:after="0" w:line="240" w:lineRule="auto"/>
      </w:pPr>
      <w:r w:rsidRPr="0026064E">
        <w:rPr>
          <w:b/>
          <w:bCs/>
        </w:rPr>
        <w:t>a)</w:t>
      </w:r>
      <w:r>
        <w:t xml:space="preserve"> </w:t>
      </w:r>
      <w:r w:rsidRPr="00A52A31">
        <w:t xml:space="preserve">Rappeler la relation liant la fréquence </w:t>
      </w:r>
      <w:r w:rsidRPr="00A52A31">
        <w:rPr>
          <w:i/>
          <w:iCs/>
        </w:rPr>
        <w:t>f</w:t>
      </w:r>
      <w:r w:rsidRPr="00A52A31">
        <w:t xml:space="preserve"> et la longueur d’onde</w:t>
      </w:r>
      <w:r>
        <w:t xml:space="preserve"> dans le vide</w:t>
      </w:r>
      <w:r w:rsidRPr="00A52A31">
        <w:t xml:space="preserve"> </w:t>
      </w:r>
      <m:oMath>
        <m:r>
          <m:rPr>
            <m:sty m:val="p"/>
          </m:rPr>
          <w:rPr>
            <w:rFonts w:ascii="Cambria Math" w:hAnsi="Cambria Math"/>
          </w:rPr>
          <m:t>λ</m:t>
        </m:r>
      </m:oMath>
      <w:r w:rsidRPr="00A52A31">
        <w:t xml:space="preserve"> d’une onde électromagnétique.</w:t>
      </w:r>
    </w:p>
    <w:p w14:paraId="0B9C5068" w14:textId="77777777" w:rsidR="00901042" w:rsidRPr="00A52A31" w:rsidRDefault="00901042" w:rsidP="00901042">
      <w:pPr>
        <w:pStyle w:val="Paragraphedeliste"/>
        <w:spacing w:before="120" w:after="120" w:line="240" w:lineRule="auto"/>
        <w:ind w:left="357"/>
        <w:contextualSpacing w:val="0"/>
      </w:pPr>
      <w:r>
        <w:t>………………………………………………………………………………………………………………………………………………………</w:t>
      </w:r>
    </w:p>
    <w:p w14:paraId="43AF120C" w14:textId="06B8FB90" w:rsidR="006651AE" w:rsidRDefault="006651AE" w:rsidP="0026064E">
      <w:pPr>
        <w:pStyle w:val="Paragraphedeliste"/>
        <w:numPr>
          <w:ilvl w:val="0"/>
          <w:numId w:val="21"/>
        </w:numPr>
        <w:spacing w:after="0" w:line="240" w:lineRule="auto"/>
      </w:pPr>
      <w:r w:rsidRPr="00A52A31">
        <w:t>Que représente</w:t>
      </w:r>
      <w:r w:rsidR="00702FDB">
        <w:t xml:space="preserve"> la constante</w:t>
      </w:r>
      <w:r w:rsidRPr="00A52A31">
        <w:t xml:space="preserve"> c ? Donner sa valeur.</w:t>
      </w:r>
    </w:p>
    <w:p w14:paraId="08CA1A96" w14:textId="77777777" w:rsidR="00901042" w:rsidRPr="00A52A31" w:rsidRDefault="00901042" w:rsidP="00901042">
      <w:pPr>
        <w:pStyle w:val="Paragraphedeliste"/>
        <w:spacing w:before="120" w:after="120" w:line="240" w:lineRule="auto"/>
        <w:ind w:left="357"/>
        <w:contextualSpacing w:val="0"/>
      </w:pPr>
      <w:r>
        <w:t>………………………………………………………………………………………………………………………………………………………</w:t>
      </w:r>
    </w:p>
    <w:p w14:paraId="50A3BD62" w14:textId="74BB4EFC" w:rsidR="006651AE" w:rsidRPr="00A52A31" w:rsidRDefault="006651AE" w:rsidP="0026064E">
      <w:pPr>
        <w:pStyle w:val="Paragraphedeliste"/>
        <w:numPr>
          <w:ilvl w:val="0"/>
          <w:numId w:val="16"/>
        </w:numPr>
        <w:spacing w:after="0" w:line="240" w:lineRule="auto"/>
      </w:pPr>
      <w:r w:rsidRPr="00A52A31">
        <w:t>Compléter les phrases suivantes :</w:t>
      </w:r>
    </w:p>
    <w:p w14:paraId="6262AD2A" w14:textId="02609E88" w:rsidR="00792E68" w:rsidRPr="00A52A31" w:rsidRDefault="00792E68" w:rsidP="00901042">
      <w:pPr>
        <w:spacing w:before="120" w:after="120" w:line="240" w:lineRule="auto"/>
      </w:pPr>
      <w:r w:rsidRPr="00A52A31">
        <w:t xml:space="preserve">Lorsque la fréquence d’une onde électromagnétique augmente, sa longueur d’onde </w:t>
      </w:r>
      <w:r w:rsidR="00077C8A" w:rsidRPr="00A52A31">
        <w:t>……………………</w:t>
      </w:r>
      <w:r w:rsidR="009D4220">
        <w:t>……</w:t>
      </w:r>
    </w:p>
    <w:p w14:paraId="06DE119E" w14:textId="4F31F8ED" w:rsidR="00077C8A" w:rsidRPr="00A52A31" w:rsidRDefault="00077C8A" w:rsidP="00077C8A">
      <w:pPr>
        <w:spacing w:after="0" w:line="240" w:lineRule="auto"/>
      </w:pPr>
      <w:r w:rsidRPr="00A52A31">
        <w:t>Lorsque la longueur d’onde d’une onde électromagnétique augmente, sa fréquence ……………………</w:t>
      </w:r>
      <w:r w:rsidR="009D4220">
        <w:t>……</w:t>
      </w:r>
    </w:p>
    <w:p w14:paraId="037DA98C" w14:textId="77777777" w:rsidR="00077C8A" w:rsidRPr="00A52A31" w:rsidRDefault="00077C8A" w:rsidP="00A40F21">
      <w:pPr>
        <w:spacing w:after="0" w:line="240" w:lineRule="auto"/>
      </w:pPr>
    </w:p>
    <w:p w14:paraId="7A7E2E3E" w14:textId="1EFC87DC" w:rsidR="00672AEA" w:rsidRDefault="00672AEA" w:rsidP="0026064E">
      <w:pPr>
        <w:spacing w:after="120" w:line="240" w:lineRule="auto"/>
        <w:rPr>
          <w:b/>
          <w:bCs/>
        </w:rPr>
      </w:pPr>
      <w:r>
        <w:rPr>
          <w:b/>
          <w:bCs/>
        </w:rPr>
        <w:t>Exercice</w:t>
      </w:r>
      <w:r w:rsidR="00351B98">
        <w:rPr>
          <w:b/>
          <w:bCs/>
        </w:rPr>
        <w:t xml:space="preserve"> 4</w:t>
      </w:r>
    </w:p>
    <w:p w14:paraId="12B67A77" w14:textId="38013E2E" w:rsidR="006651AE" w:rsidRPr="00A52A31" w:rsidRDefault="00A52A31" w:rsidP="00A52A31">
      <w:pPr>
        <w:pStyle w:val="Paragraphedeliste"/>
        <w:numPr>
          <w:ilvl w:val="0"/>
          <w:numId w:val="15"/>
        </w:numPr>
        <w:spacing w:after="0" w:line="240" w:lineRule="auto"/>
      </w:pPr>
      <w:r w:rsidRPr="00A52A31">
        <w:t>Indiquer les noms des différents domaines</w:t>
      </w:r>
      <w:r w:rsidR="006651AE" w:rsidRPr="00A52A31">
        <w:t xml:space="preserve"> </w:t>
      </w:r>
      <w:r w:rsidRPr="00A52A31">
        <w:t>du</w:t>
      </w:r>
      <w:r w:rsidR="006651AE" w:rsidRPr="00A52A31">
        <w:t xml:space="preserve"> spectre électromagnétique</w:t>
      </w:r>
      <w:r w:rsidR="009D4220">
        <w:t xml:space="preserve"> dans le vide</w:t>
      </w:r>
      <w:r w:rsidRPr="00A52A31">
        <w:t>.</w:t>
      </w:r>
    </w:p>
    <w:p w14:paraId="70A11710" w14:textId="2D8DA19A" w:rsidR="006651AE" w:rsidRPr="00A52A31" w:rsidRDefault="006651AE" w:rsidP="00A40F21">
      <w:pPr>
        <w:spacing w:after="0" w:line="240" w:lineRule="auto"/>
      </w:pPr>
    </w:p>
    <w:p w14:paraId="2D7D6AA3" w14:textId="26E27AC5" w:rsidR="006651AE" w:rsidRPr="00A52A31" w:rsidRDefault="006651AE" w:rsidP="00A40F21">
      <w:pPr>
        <w:spacing w:after="0" w:line="240" w:lineRule="auto"/>
      </w:pPr>
      <w:r w:rsidRPr="00A52A31">
        <w:rPr>
          <w:noProof/>
        </w:rPr>
        <w:drawing>
          <wp:inline distT="0" distB="0" distL="0" distR="0" wp14:anchorId="598CAEC8" wp14:editId="71E695FE">
            <wp:extent cx="5760720" cy="150304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503045"/>
                    </a:xfrm>
                    <a:prstGeom prst="rect">
                      <a:avLst/>
                    </a:prstGeom>
                  </pic:spPr>
                </pic:pic>
              </a:graphicData>
            </a:graphic>
          </wp:inline>
        </w:drawing>
      </w:r>
    </w:p>
    <w:p w14:paraId="618DF5E8" w14:textId="14D57E56" w:rsidR="006651AE" w:rsidRDefault="006651AE" w:rsidP="00A40F21">
      <w:pPr>
        <w:spacing w:after="0" w:line="240" w:lineRule="auto"/>
      </w:pPr>
    </w:p>
    <w:p w14:paraId="5D5C66C2" w14:textId="42836E6D" w:rsidR="00901042" w:rsidRDefault="00901042" w:rsidP="00A40F21">
      <w:pPr>
        <w:spacing w:after="0" w:line="240" w:lineRule="auto"/>
      </w:pPr>
      <w:r>
        <w:t>A : ………………………………………</w:t>
      </w:r>
      <w:proofErr w:type="gramStart"/>
      <w:r>
        <w:t>…….</w:t>
      </w:r>
      <w:proofErr w:type="gramEnd"/>
      <w:r>
        <w:t> ; B : ……………………………………………. ; C : …………………………………………….</w:t>
      </w:r>
    </w:p>
    <w:p w14:paraId="235AB943" w14:textId="209F73DA" w:rsidR="00901042" w:rsidRDefault="00901042" w:rsidP="00901042">
      <w:pPr>
        <w:spacing w:before="120" w:after="120" w:line="240" w:lineRule="auto"/>
      </w:pPr>
      <w:r>
        <w:t>D : ………………………………………</w:t>
      </w:r>
      <w:proofErr w:type="gramStart"/>
      <w:r>
        <w:t>…….</w:t>
      </w:r>
      <w:proofErr w:type="gramEnd"/>
      <w:r>
        <w:t> ; E : ……………………………………………. ; F : …………………………………………….</w:t>
      </w:r>
    </w:p>
    <w:p w14:paraId="2D3AC45D" w14:textId="072E8DE0" w:rsidR="00901042" w:rsidRDefault="00901042" w:rsidP="00A40F21">
      <w:pPr>
        <w:spacing w:after="0" w:line="240" w:lineRule="auto"/>
      </w:pPr>
      <w:r>
        <w:t>G : …………………………………………….</w:t>
      </w:r>
    </w:p>
    <w:p w14:paraId="0DA22AEA" w14:textId="77777777" w:rsidR="00901042" w:rsidRPr="00A52A31" w:rsidRDefault="00901042" w:rsidP="00A40F21">
      <w:pPr>
        <w:spacing w:after="0" w:line="240" w:lineRule="auto"/>
      </w:pPr>
    </w:p>
    <w:p w14:paraId="14ABE9D4" w14:textId="7C69E8D6" w:rsidR="00672AEA" w:rsidRDefault="00672AEA" w:rsidP="00A52A31">
      <w:pPr>
        <w:pStyle w:val="Paragraphedeliste"/>
        <w:numPr>
          <w:ilvl w:val="0"/>
          <w:numId w:val="15"/>
        </w:numPr>
        <w:spacing w:after="0" w:line="240" w:lineRule="auto"/>
      </w:pPr>
      <w:r w:rsidRPr="00A52A31">
        <w:t xml:space="preserve">Indiquer les longueurs d’onde </w:t>
      </w:r>
      <w:r w:rsidR="009D4220">
        <w:t xml:space="preserve">dans le vide </w:t>
      </w:r>
      <w:r w:rsidRPr="00A52A31">
        <w:t>correspondant au domaine visible</w:t>
      </w:r>
      <w:r w:rsidR="0026064E">
        <w:t> : ……………………………</w:t>
      </w:r>
    </w:p>
    <w:p w14:paraId="223FBE61" w14:textId="3F97175C" w:rsidR="0026064E" w:rsidRDefault="0026064E" w:rsidP="0026064E">
      <w:pPr>
        <w:pStyle w:val="Paragraphedeliste"/>
        <w:spacing w:after="0" w:line="240" w:lineRule="auto"/>
        <w:ind w:left="360"/>
      </w:pPr>
      <w:r>
        <w:rPr>
          <w:noProof/>
        </w:rPr>
        <w:drawing>
          <wp:anchor distT="0" distB="0" distL="114300" distR="114300" simplePos="0" relativeHeight="251671552" behindDoc="0" locked="0" layoutInCell="1" allowOverlap="1" wp14:anchorId="642C2A42" wp14:editId="6808EF97">
            <wp:simplePos x="0" y="0"/>
            <wp:positionH relativeFrom="column">
              <wp:posOffset>4462780</wp:posOffset>
            </wp:positionH>
            <wp:positionV relativeFrom="paragraph">
              <wp:posOffset>162560</wp:posOffset>
            </wp:positionV>
            <wp:extent cx="1276350" cy="850900"/>
            <wp:effectExtent l="0" t="0" r="0" b="6350"/>
            <wp:wrapSquare wrapText="bothSides"/>
            <wp:docPr id="19" name="Image 19" descr="Lase, Œil, Iris, Laser,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 Œil, Iris, Laser, Correc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6350"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546B9" w14:textId="5A851C2F" w:rsidR="00672AEA" w:rsidRPr="0026064E" w:rsidRDefault="0026064E" w:rsidP="00A52A31">
      <w:pPr>
        <w:pStyle w:val="Paragraphedeliste"/>
        <w:numPr>
          <w:ilvl w:val="0"/>
          <w:numId w:val="15"/>
        </w:numPr>
        <w:spacing w:after="0" w:line="240" w:lineRule="auto"/>
        <w:rPr>
          <w:b/>
          <w:bCs/>
        </w:rPr>
      </w:pPr>
      <w:r w:rsidRPr="0026064E">
        <w:rPr>
          <w:b/>
          <w:bCs/>
        </w:rPr>
        <w:t xml:space="preserve">a) </w:t>
      </w:r>
      <w:r w:rsidRPr="00A52A31">
        <w:t xml:space="preserve">Indiquer le domaine d’un rayonnement de longueur d’onde </w:t>
      </w:r>
      <w:r>
        <w:t xml:space="preserve">dans le vide </w:t>
      </w:r>
      <w:r w:rsidRPr="00A52A31">
        <w:t>3</w:t>
      </w:r>
      <w:r>
        <w:t>08</w:t>
      </w:r>
      <w:r w:rsidRPr="00A52A31">
        <w:t xml:space="preserve"> nm</w:t>
      </w:r>
      <w:r>
        <w:t>,</w:t>
      </w:r>
      <w:r w:rsidRPr="00A52A31">
        <w:t xml:space="preserve"> </w:t>
      </w:r>
      <w:r>
        <w:t>émis par un laser utilisé en ophtalmologie</w:t>
      </w:r>
      <w:r w:rsidRPr="00A52A31">
        <w:t>.</w:t>
      </w:r>
      <w:commentRangeStart w:id="7"/>
      <w:r w:rsidRPr="001737E3">
        <w:t xml:space="preserve"> </w:t>
      </w:r>
      <w:commentRangeEnd w:id="7"/>
      <w:r>
        <w:rPr>
          <w:rStyle w:val="Marquedecommentaire"/>
        </w:rPr>
        <w:commentReference w:id="7"/>
      </w:r>
    </w:p>
    <w:p w14:paraId="39DBFA6C" w14:textId="42A3D678" w:rsidR="00901042" w:rsidRPr="00A52A31" w:rsidRDefault="00901042" w:rsidP="0026064E">
      <w:pPr>
        <w:pStyle w:val="Paragraphedeliste"/>
        <w:spacing w:before="120" w:after="120" w:line="240" w:lineRule="auto"/>
        <w:ind w:left="357"/>
        <w:contextualSpacing w:val="0"/>
      </w:pPr>
      <w:r>
        <w:t>………………………………………………………………………………………………………………</w:t>
      </w:r>
    </w:p>
    <w:p w14:paraId="38920733" w14:textId="6811A0B0" w:rsidR="00672AEA" w:rsidRDefault="00672AEA" w:rsidP="0026064E">
      <w:pPr>
        <w:pStyle w:val="Paragraphedeliste"/>
        <w:numPr>
          <w:ilvl w:val="0"/>
          <w:numId w:val="22"/>
        </w:numPr>
        <w:spacing w:after="0" w:line="240" w:lineRule="auto"/>
      </w:pPr>
      <w:r w:rsidRPr="00A52A31">
        <w:t>Calculer la fréquence de ce</w:t>
      </w:r>
      <w:r w:rsidR="00187902">
        <w:t xml:space="preserve"> rayonnement</w:t>
      </w:r>
      <w:r w:rsidR="006651AE" w:rsidRPr="00A52A31">
        <w:t>. Donner sa valeur en notation scientifique.</w:t>
      </w:r>
    </w:p>
    <w:p w14:paraId="6A08FCF0" w14:textId="5A025CE6" w:rsidR="00672AEA" w:rsidRDefault="00901042" w:rsidP="00C1258A">
      <w:pPr>
        <w:pStyle w:val="Paragraphedeliste"/>
        <w:spacing w:before="120" w:after="0" w:line="240" w:lineRule="auto"/>
        <w:ind w:left="357"/>
        <w:contextualSpacing w:val="0"/>
      </w:pPr>
      <w:r>
        <w:t>………………………………………………………………………………………………………………………………………………………</w:t>
      </w:r>
    </w:p>
    <w:p w14:paraId="585DB692" w14:textId="77777777" w:rsidR="0026064E" w:rsidRDefault="0026064E" w:rsidP="0026064E">
      <w:pPr>
        <w:spacing w:after="0" w:line="240" w:lineRule="auto"/>
        <w:rPr>
          <w:b/>
          <w:bCs/>
        </w:rPr>
      </w:pPr>
    </w:p>
    <w:p w14:paraId="27B2BF45" w14:textId="67558F0C" w:rsidR="0026064E" w:rsidRPr="0026064E" w:rsidRDefault="0026064E" w:rsidP="0026064E">
      <w:pPr>
        <w:spacing w:after="120" w:line="240" w:lineRule="auto"/>
        <w:rPr>
          <w:b/>
          <w:bCs/>
        </w:rPr>
      </w:pPr>
      <w:r w:rsidRPr="0026064E">
        <w:rPr>
          <w:b/>
          <w:bCs/>
        </w:rPr>
        <w:t>Exercice 5</w:t>
      </w:r>
    </w:p>
    <w:p w14:paraId="3666B223" w14:textId="45B6CBEB" w:rsidR="0026064E" w:rsidRDefault="00C1258A" w:rsidP="0026064E">
      <w:pPr>
        <w:spacing w:before="120" w:after="120" w:line="240" w:lineRule="auto"/>
      </w:pPr>
      <w:r>
        <w:t>Identifier les sources et détecteurs d’ondes électromagnétiques présents dans la salle de cours.</w:t>
      </w:r>
    </w:p>
    <w:p w14:paraId="172417AD" w14:textId="2D9A3A52" w:rsidR="00C1258A" w:rsidRPr="00A52A31" w:rsidRDefault="00C1258A" w:rsidP="0026064E">
      <w:pPr>
        <w:spacing w:before="120" w:after="120" w:line="240" w:lineRule="auto"/>
      </w:pPr>
      <w:r>
        <w:t>……………………………………………………………………………………………………………………………………………………………</w:t>
      </w:r>
    </w:p>
    <w:p w14:paraId="730DB8A1" w14:textId="77777777" w:rsidR="00901042" w:rsidRDefault="00901042" w:rsidP="00A40F21">
      <w:pPr>
        <w:spacing w:after="0" w:line="240" w:lineRule="auto"/>
        <w:rPr>
          <w:b/>
          <w:bCs/>
        </w:rPr>
        <w:sectPr w:rsidR="00901042">
          <w:pgSz w:w="11906" w:h="16838"/>
          <w:pgMar w:top="1417" w:right="1417" w:bottom="1417" w:left="1417" w:header="708" w:footer="708" w:gutter="0"/>
          <w:cols w:space="708"/>
          <w:docGrid w:linePitch="360"/>
        </w:sectPr>
      </w:pPr>
    </w:p>
    <w:p w14:paraId="620EFD9D" w14:textId="61E5394B" w:rsidR="00A40F21" w:rsidRDefault="00A40F21" w:rsidP="00C1258A">
      <w:pPr>
        <w:spacing w:after="120" w:line="240" w:lineRule="auto"/>
        <w:rPr>
          <w:b/>
          <w:bCs/>
        </w:rPr>
      </w:pPr>
      <w:r>
        <w:rPr>
          <w:b/>
          <w:bCs/>
        </w:rPr>
        <w:lastRenderedPageBreak/>
        <w:t xml:space="preserve">Exercice </w:t>
      </w:r>
      <w:r w:rsidR="00C1258A">
        <w:rPr>
          <w:b/>
          <w:bCs/>
        </w:rPr>
        <w:t>6</w:t>
      </w:r>
    </w:p>
    <w:p w14:paraId="58C78832" w14:textId="25A8DA33" w:rsidR="00D42A86" w:rsidRPr="00187902" w:rsidRDefault="00A40F21" w:rsidP="004F56DE">
      <w:pPr>
        <w:spacing w:after="0" w:line="240" w:lineRule="auto"/>
      </w:pPr>
      <w:r w:rsidRPr="00187902">
        <w:t xml:space="preserve">On considère </w:t>
      </w:r>
      <w:r w:rsidR="009C4587" w:rsidRPr="00187902">
        <w:t>trois</w:t>
      </w:r>
      <w:r w:rsidRPr="00187902">
        <w:t xml:space="preserve"> lasers A</w:t>
      </w:r>
      <w:r w:rsidR="009C4587" w:rsidRPr="00187902">
        <w:t>,</w:t>
      </w:r>
      <w:r w:rsidRPr="00187902">
        <w:t xml:space="preserve"> B</w:t>
      </w:r>
      <w:r w:rsidR="009C4587" w:rsidRPr="00187902">
        <w:t xml:space="preserve"> et C. Les lasers A et B</w:t>
      </w:r>
      <w:r w:rsidRPr="00187902">
        <w:t xml:space="preserve"> émett</w:t>
      </w:r>
      <w:r w:rsidR="004F56DE" w:rsidRPr="00187902">
        <w:t>e</w:t>
      </w:r>
      <w:r w:rsidRPr="00187902">
        <w:t xml:space="preserve">nt respectivement </w:t>
      </w:r>
      <w:r w:rsidR="009C4587" w:rsidRPr="00187902">
        <w:t>un rayonnement</w:t>
      </w:r>
      <w:r w:rsidRPr="00187902">
        <w:t xml:space="preserve"> de longueur d’onde</w:t>
      </w:r>
      <w:r w:rsidR="009D4220">
        <w:t xml:space="preserve"> dans le vide</w:t>
      </w:r>
      <w:r w:rsidRPr="00187902">
        <w:t xml:space="preserve"> 1 064 nm et 10,6 µm</w:t>
      </w:r>
      <w:r w:rsidR="004F56DE" w:rsidRPr="00187902">
        <w:t xml:space="preserve"> et le laser C émet un rayonnement de fréquence 4,74×10</w:t>
      </w:r>
      <w:r w:rsidR="004F56DE" w:rsidRPr="00187902">
        <w:rPr>
          <w:vertAlign w:val="superscript"/>
        </w:rPr>
        <w:t>14</w:t>
      </w:r>
      <w:r w:rsidR="004F56DE" w:rsidRPr="00187902">
        <w:t xml:space="preserve"> Hz.</w:t>
      </w:r>
    </w:p>
    <w:p w14:paraId="055082CA" w14:textId="1BB28045" w:rsidR="009C4587" w:rsidRDefault="009C4587" w:rsidP="004F56DE">
      <w:pPr>
        <w:pStyle w:val="Paragraphedeliste"/>
        <w:numPr>
          <w:ilvl w:val="0"/>
          <w:numId w:val="14"/>
        </w:numPr>
        <w:spacing w:after="0" w:line="240" w:lineRule="auto"/>
      </w:pPr>
      <w:r w:rsidRPr="00187902">
        <w:t>Pourquoi peut-on dire que les lasers émettent un rayonnement monochromatique ?</w:t>
      </w:r>
    </w:p>
    <w:p w14:paraId="5492783A" w14:textId="77777777" w:rsidR="00901042" w:rsidRDefault="00901042" w:rsidP="00901042">
      <w:pPr>
        <w:spacing w:before="120" w:after="120" w:line="240" w:lineRule="auto"/>
      </w:pPr>
      <w:r>
        <w:t>…………………………………………………………………………………………………………………………………………………………….</w:t>
      </w:r>
    </w:p>
    <w:p w14:paraId="0F119075" w14:textId="073177CA" w:rsidR="004F56DE" w:rsidRDefault="004F56DE" w:rsidP="009C4587">
      <w:pPr>
        <w:pStyle w:val="Paragraphedeliste"/>
        <w:numPr>
          <w:ilvl w:val="0"/>
          <w:numId w:val="14"/>
        </w:numPr>
        <w:spacing w:after="0" w:line="240" w:lineRule="auto"/>
      </w:pPr>
      <w:r w:rsidRPr="00187902">
        <w:t xml:space="preserve">Calculer la longueur d’onde </w:t>
      </w:r>
      <w:r w:rsidR="009D4220">
        <w:t xml:space="preserve">dans le vide </w:t>
      </w:r>
      <w:r w:rsidR="00BD19FD">
        <w:t>du rayonnement émis par le</w:t>
      </w:r>
      <w:r w:rsidRPr="00187902">
        <w:t xml:space="preserve"> laser C.</w:t>
      </w:r>
    </w:p>
    <w:p w14:paraId="03392F89" w14:textId="77777777" w:rsidR="00901042" w:rsidRDefault="00901042" w:rsidP="00901042">
      <w:pPr>
        <w:spacing w:before="120" w:after="120" w:line="240" w:lineRule="auto"/>
      </w:pPr>
      <w:r>
        <w:t>…………………………………………………………………………………………………………………………………………………………….</w:t>
      </w:r>
    </w:p>
    <w:p w14:paraId="31C0E170" w14:textId="759AD950" w:rsidR="00A40F21" w:rsidRDefault="009C4587" w:rsidP="009C4587">
      <w:pPr>
        <w:pStyle w:val="Paragraphedeliste"/>
        <w:numPr>
          <w:ilvl w:val="0"/>
          <w:numId w:val="14"/>
        </w:numPr>
        <w:spacing w:after="0" w:line="240" w:lineRule="auto"/>
      </w:pPr>
      <w:r w:rsidRPr="00187902">
        <w:t>À</w:t>
      </w:r>
      <w:r w:rsidR="00A40F21" w:rsidRPr="00187902">
        <w:t xml:space="preserve"> quel domaine du spectre électromagnétique appartiennent les </w:t>
      </w:r>
      <w:r w:rsidRPr="00187902">
        <w:t>rayonnement</w:t>
      </w:r>
      <w:r w:rsidR="00A40F21" w:rsidRPr="00187902">
        <w:t xml:space="preserve">s émis par </w:t>
      </w:r>
      <w:r w:rsidR="004F56DE" w:rsidRPr="00187902">
        <w:t>chacun d</w:t>
      </w:r>
      <w:r w:rsidR="00A40F21" w:rsidRPr="00187902">
        <w:t>es lasers ?</w:t>
      </w:r>
    </w:p>
    <w:p w14:paraId="74C771ED" w14:textId="77777777" w:rsidR="00901042" w:rsidRDefault="00901042" w:rsidP="00C1258A">
      <w:pPr>
        <w:spacing w:before="120" w:after="0" w:line="240" w:lineRule="auto"/>
      </w:pPr>
      <w:r>
        <w:t>…………………………………………………………………………………………………………………………………………………………….</w:t>
      </w:r>
    </w:p>
    <w:p w14:paraId="22D587CC" w14:textId="77777777" w:rsidR="00901042" w:rsidRPr="00187902" w:rsidRDefault="00901042" w:rsidP="00702FDB">
      <w:pPr>
        <w:spacing w:after="0" w:line="240" w:lineRule="auto"/>
      </w:pPr>
    </w:p>
    <w:p w14:paraId="52DA0C2F" w14:textId="5650F121" w:rsidR="00014302" w:rsidRDefault="00014302" w:rsidP="00C1258A">
      <w:pPr>
        <w:spacing w:after="120" w:line="240" w:lineRule="auto"/>
        <w:rPr>
          <w:b/>
          <w:bCs/>
        </w:rPr>
      </w:pPr>
      <w:r>
        <w:rPr>
          <w:b/>
          <w:bCs/>
        </w:rPr>
        <w:t>Exercice</w:t>
      </w:r>
      <w:r w:rsidR="00883CDA">
        <w:rPr>
          <w:b/>
          <w:bCs/>
        </w:rPr>
        <w:t xml:space="preserve"> 6</w:t>
      </w:r>
    </w:p>
    <w:p w14:paraId="6F7C803D" w14:textId="09F1316F" w:rsidR="00014302" w:rsidRPr="00014302" w:rsidRDefault="009723EB" w:rsidP="00C1258A">
      <w:pPr>
        <w:spacing w:after="0" w:line="240" w:lineRule="auto"/>
      </w:pPr>
      <w:r>
        <w:rPr>
          <w:noProof/>
        </w:rPr>
        <w:drawing>
          <wp:anchor distT="0" distB="0" distL="114300" distR="114300" simplePos="0" relativeHeight="251669504" behindDoc="1" locked="0" layoutInCell="1" allowOverlap="1" wp14:anchorId="0CA17049" wp14:editId="46F9489D">
            <wp:simplePos x="0" y="0"/>
            <wp:positionH relativeFrom="column">
              <wp:posOffset>4582795</wp:posOffset>
            </wp:positionH>
            <wp:positionV relativeFrom="paragraph">
              <wp:posOffset>114935</wp:posOffset>
            </wp:positionV>
            <wp:extent cx="1219200" cy="1219200"/>
            <wp:effectExtent l="0" t="0" r="0" b="0"/>
            <wp:wrapNone/>
            <wp:docPr id="31" name="Image 31" descr="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302" w:rsidRPr="00014302">
        <w:t>Les réseaux sans fil utilisent des ondes électromagnétiques pour trans</w:t>
      </w:r>
      <w:r w:rsidR="00792E68">
        <w:t>mettre</w:t>
      </w:r>
      <w:r w:rsidR="00014302" w:rsidRPr="00014302">
        <w:t xml:space="preserve"> </w:t>
      </w:r>
      <w:r w:rsidR="00792E68">
        <w:t>d</w:t>
      </w:r>
      <w:r w:rsidR="00014302" w:rsidRPr="00014302">
        <w:t>es informations</w:t>
      </w:r>
      <w:r w:rsidR="00792E68">
        <w:t>.</w:t>
      </w:r>
    </w:p>
    <w:p w14:paraId="6276BE52" w14:textId="42A2AD5D" w:rsidR="002C6F41" w:rsidRDefault="00702FDB" w:rsidP="00C1459E">
      <w:pPr>
        <w:tabs>
          <w:tab w:val="left" w:pos="2160"/>
        </w:tabs>
        <w:spacing w:after="0" w:line="240" w:lineRule="auto"/>
        <w:ind w:right="1842"/>
      </w:pPr>
      <w:r>
        <w:t xml:space="preserve">En télécommunication mobile, </w:t>
      </w:r>
      <w:r w:rsidR="00AE4DC9">
        <w:t xml:space="preserve">le </w:t>
      </w:r>
      <w:r w:rsidR="00BC7983">
        <w:t>déploiement de</w:t>
      </w:r>
      <w:r w:rsidR="00AE4DC9">
        <w:t xml:space="preserve"> la 5G </w:t>
      </w:r>
      <w:r w:rsidR="00BC7983">
        <w:t>a pour but d’augmenter l</w:t>
      </w:r>
      <w:r w:rsidR="00FD6EEB">
        <w:t>es débits</w:t>
      </w:r>
      <w:r w:rsidR="00BC7983">
        <w:t xml:space="preserve"> et de permettre le développement des objets connectés</w:t>
      </w:r>
      <w:r w:rsidR="00FD6EEB">
        <w:t xml:space="preserve">. </w:t>
      </w:r>
      <w:r w:rsidR="00901042">
        <w:t>Pour atteindre ces objectifs, c</w:t>
      </w:r>
      <w:r w:rsidR="00FD6EEB">
        <w:t>e</w:t>
      </w:r>
      <w:r w:rsidR="00BC7983">
        <w:t xml:space="preserve"> nouveau </w:t>
      </w:r>
      <w:r w:rsidR="00FD6EEB">
        <w:t xml:space="preserve">réseau se distingue </w:t>
      </w:r>
      <w:r w:rsidR="00BC7983">
        <w:t>des précédents</w:t>
      </w:r>
      <w:r w:rsidR="00FD6EEB">
        <w:t xml:space="preserve"> par les fréquences qu’il utilise. </w:t>
      </w:r>
      <w:r w:rsidR="00901042">
        <w:t>Alors que l</w:t>
      </w:r>
      <w:r w:rsidR="00BC7983">
        <w:t>es</w:t>
      </w:r>
      <w:r w:rsidR="00792E68">
        <w:t xml:space="preserve"> fréquence</w:t>
      </w:r>
      <w:r w:rsidR="00BC7983">
        <w:t>s</w:t>
      </w:r>
      <w:r w:rsidR="00792E68">
        <w:t xml:space="preserve"> des ondes du réseau 4G ne dépasse</w:t>
      </w:r>
      <w:r w:rsidR="00BC7983">
        <w:t>nt</w:t>
      </w:r>
      <w:r w:rsidR="00792E68">
        <w:t xml:space="preserve"> pas 2,6 GHz</w:t>
      </w:r>
      <w:r w:rsidR="00901042">
        <w:t xml:space="preserve">, </w:t>
      </w:r>
      <w:r w:rsidR="00FD6EEB">
        <w:t>c</w:t>
      </w:r>
      <w:r w:rsidR="002C6F41">
        <w:t xml:space="preserve">ertaines ondes du réseau 5G </w:t>
      </w:r>
      <w:r w:rsidR="00FD6EEB">
        <w:t>auro</w:t>
      </w:r>
      <w:r w:rsidR="002C6F41">
        <w:t xml:space="preserve">nt </w:t>
      </w:r>
      <w:r w:rsidR="00FD6EEB">
        <w:t xml:space="preserve">à terme </w:t>
      </w:r>
      <w:r w:rsidR="002C6F41">
        <w:t xml:space="preserve">une fréquence </w:t>
      </w:r>
      <w:r w:rsidR="00AE4DC9">
        <w:t xml:space="preserve">centrée autour </w:t>
      </w:r>
      <w:r w:rsidR="002C6F41">
        <w:t>de 2</w:t>
      </w:r>
      <w:r w:rsidR="00792E68">
        <w:t>6</w:t>
      </w:r>
      <w:r w:rsidR="002C6F41">
        <w:t xml:space="preserve"> GHz</w:t>
      </w:r>
      <w:r w:rsidR="00BC7983">
        <w:t xml:space="preserve">. </w:t>
      </w:r>
    </w:p>
    <w:p w14:paraId="288B3B2B" w14:textId="77777777" w:rsidR="009723EB" w:rsidRDefault="009723EB" w:rsidP="00F356B3">
      <w:pPr>
        <w:spacing w:after="0" w:line="240" w:lineRule="auto"/>
      </w:pPr>
    </w:p>
    <w:p w14:paraId="7C7802AC" w14:textId="028B4B49" w:rsidR="002C6F41" w:rsidRDefault="002C6F41" w:rsidP="00FD6EEB">
      <w:pPr>
        <w:pStyle w:val="Paragraphedeliste"/>
        <w:numPr>
          <w:ilvl w:val="0"/>
          <w:numId w:val="20"/>
        </w:numPr>
        <w:spacing w:after="0" w:line="240" w:lineRule="auto"/>
      </w:pPr>
      <w:r>
        <w:t>Calculer l</w:t>
      </w:r>
      <w:r w:rsidR="00AE4DC9">
        <w:t>a</w:t>
      </w:r>
      <w:r>
        <w:t xml:space="preserve"> longueur d’onde </w:t>
      </w:r>
      <w:r w:rsidR="00702FDB">
        <w:t>dans le vide</w:t>
      </w:r>
      <w:r w:rsidR="00AE4DC9">
        <w:t xml:space="preserve"> d’une onde de fréquence 2,6 GHz.</w:t>
      </w:r>
    </w:p>
    <w:p w14:paraId="0BA74EE5" w14:textId="77777777" w:rsidR="00901042" w:rsidRDefault="00901042" w:rsidP="00901042">
      <w:pPr>
        <w:spacing w:before="120" w:after="120" w:line="240" w:lineRule="auto"/>
      </w:pPr>
      <w:r>
        <w:t>…………………………………………………………………………………………………………………………………………………………….</w:t>
      </w:r>
    </w:p>
    <w:p w14:paraId="45E014CD" w14:textId="566B1B06" w:rsidR="00AE4DC9" w:rsidRDefault="00AE4DC9" w:rsidP="00FD6EEB">
      <w:pPr>
        <w:pStyle w:val="Paragraphedeliste"/>
        <w:numPr>
          <w:ilvl w:val="0"/>
          <w:numId w:val="20"/>
        </w:numPr>
        <w:spacing w:after="0" w:line="240" w:lineRule="auto"/>
      </w:pPr>
      <w:r>
        <w:t xml:space="preserve">En déduire la longueur d’onde </w:t>
      </w:r>
      <w:r w:rsidR="009D4220">
        <w:t xml:space="preserve">dans le vide </w:t>
      </w:r>
      <w:r>
        <w:t>d’une onde du réseau 5G de fréquence 26 GHz.</w:t>
      </w:r>
    </w:p>
    <w:p w14:paraId="205EBA86" w14:textId="77777777" w:rsidR="00901042" w:rsidRDefault="00901042" w:rsidP="00901042">
      <w:pPr>
        <w:spacing w:before="120" w:after="120" w:line="240" w:lineRule="auto"/>
      </w:pPr>
      <w:r>
        <w:t>…………………………………………………………………………………………………………………………………………………………….</w:t>
      </w:r>
    </w:p>
    <w:p w14:paraId="0CBD7D97" w14:textId="11736B96" w:rsidR="00A40F21" w:rsidRDefault="003C010F" w:rsidP="00901042">
      <w:pPr>
        <w:pStyle w:val="Paragraphedeliste"/>
        <w:numPr>
          <w:ilvl w:val="0"/>
          <w:numId w:val="20"/>
        </w:numPr>
        <w:spacing w:after="0" w:line="240" w:lineRule="auto"/>
      </w:pPr>
      <w:r>
        <w:t>À quel domaine appartient une onde de fréquence 2,6 GHz ? 26 GHz ?</w:t>
      </w:r>
    </w:p>
    <w:p w14:paraId="1DDA08FD" w14:textId="77777777" w:rsidR="00901042" w:rsidRDefault="00901042" w:rsidP="00C1258A">
      <w:pPr>
        <w:spacing w:before="120" w:after="0" w:line="240" w:lineRule="auto"/>
      </w:pPr>
      <w:r>
        <w:t>…………………………………………………………………………………………………………………………………………………………….</w:t>
      </w:r>
    </w:p>
    <w:p w14:paraId="55F923CB" w14:textId="77777777" w:rsidR="002C6F41" w:rsidRPr="00901042" w:rsidRDefault="002C6F41" w:rsidP="00F356B3">
      <w:pPr>
        <w:spacing w:after="0" w:line="240" w:lineRule="auto"/>
      </w:pPr>
    </w:p>
    <w:p w14:paraId="0B127B60" w14:textId="57AF0847" w:rsidR="00F356B3" w:rsidRDefault="00F356B3" w:rsidP="00C1258A">
      <w:pPr>
        <w:spacing w:after="120" w:line="240" w:lineRule="auto"/>
        <w:rPr>
          <w:b/>
          <w:bCs/>
        </w:rPr>
      </w:pPr>
      <w:r>
        <w:rPr>
          <w:b/>
          <w:bCs/>
        </w:rPr>
        <w:t xml:space="preserve">Exercice </w:t>
      </w:r>
      <w:r w:rsidR="00883CDA">
        <w:rPr>
          <w:b/>
          <w:bCs/>
        </w:rPr>
        <w:t>7</w:t>
      </w:r>
    </w:p>
    <w:p w14:paraId="26AF4E6F" w14:textId="7721D2FF" w:rsidR="00F356B3" w:rsidRDefault="00C1459E" w:rsidP="00F356B3">
      <w:pPr>
        <w:spacing w:after="0" w:line="240" w:lineRule="auto"/>
        <w:rPr>
          <w:shd w:val="clear" w:color="auto" w:fill="FFFFFF"/>
        </w:rPr>
      </w:pPr>
      <w:r>
        <w:rPr>
          <w:noProof/>
        </w:rPr>
        <w:drawing>
          <wp:anchor distT="0" distB="0" distL="114300" distR="114300" simplePos="0" relativeHeight="251670528" behindDoc="0" locked="0" layoutInCell="1" allowOverlap="1" wp14:anchorId="6A8B4942" wp14:editId="0B86B0CE">
            <wp:simplePos x="0" y="0"/>
            <wp:positionH relativeFrom="column">
              <wp:posOffset>4328795</wp:posOffset>
            </wp:positionH>
            <wp:positionV relativeFrom="paragraph">
              <wp:posOffset>5080</wp:posOffset>
            </wp:positionV>
            <wp:extent cx="1415415" cy="8686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54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B3">
        <w:rPr>
          <w:shd w:val="clear" w:color="auto" w:fill="FFFFFF"/>
        </w:rPr>
        <w:t>Le Li-Fi (ou Light Fidelity) est une technologie récente de communication sans fil basée sur l'utilisation d’ondes électromagnétiques de fréquences comprises entre 460 THz et 670 THz.</w:t>
      </w:r>
      <w:r>
        <w:rPr>
          <w:shd w:val="clear" w:color="auto" w:fill="FFFFFF"/>
        </w:rPr>
        <w:t xml:space="preserve"> </w:t>
      </w:r>
      <w:r w:rsidR="00F356B3">
        <w:rPr>
          <w:shd w:val="clear" w:color="auto" w:fill="FFFFFF"/>
        </w:rPr>
        <w:t>Donnée : 1 THz = 10</w:t>
      </w:r>
      <w:r w:rsidR="00F356B3">
        <w:rPr>
          <w:shd w:val="clear" w:color="auto" w:fill="FFFFFF"/>
          <w:vertAlign w:val="superscript"/>
        </w:rPr>
        <w:t>12</w:t>
      </w:r>
      <w:r w:rsidR="00F356B3">
        <w:rPr>
          <w:shd w:val="clear" w:color="auto" w:fill="FFFFFF"/>
        </w:rPr>
        <w:t xml:space="preserve"> Hz</w:t>
      </w:r>
    </w:p>
    <w:p w14:paraId="2E60D084" w14:textId="77777777" w:rsidR="00F356B3" w:rsidRDefault="00F356B3" w:rsidP="00F356B3">
      <w:pPr>
        <w:spacing w:after="0" w:line="240" w:lineRule="auto"/>
        <w:rPr>
          <w:shd w:val="clear" w:color="auto" w:fill="FFFFFF"/>
        </w:rPr>
      </w:pPr>
    </w:p>
    <w:p w14:paraId="532C29C6" w14:textId="673AE9AA" w:rsidR="00F356B3" w:rsidRDefault="00F356B3" w:rsidP="00F356B3">
      <w:pPr>
        <w:pStyle w:val="Paragraphedeliste"/>
        <w:numPr>
          <w:ilvl w:val="0"/>
          <w:numId w:val="8"/>
        </w:numPr>
        <w:spacing w:after="0" w:line="240" w:lineRule="auto"/>
        <w:rPr>
          <w:shd w:val="clear" w:color="auto" w:fill="FFFFFF"/>
        </w:rPr>
      </w:pPr>
      <w:r>
        <w:rPr>
          <w:shd w:val="clear" w:color="auto" w:fill="FFFFFF"/>
        </w:rPr>
        <w:t xml:space="preserve">Déterminer la plage de longueurs d’onde </w:t>
      </w:r>
      <w:r w:rsidR="009D4220">
        <w:rPr>
          <w:shd w:val="clear" w:color="auto" w:fill="FFFFFF"/>
        </w:rPr>
        <w:t xml:space="preserve">dans le vide </w:t>
      </w:r>
      <w:r>
        <w:rPr>
          <w:shd w:val="clear" w:color="auto" w:fill="FFFFFF"/>
        </w:rPr>
        <w:t>correspondant aux fréquences des ondes électromagnétiques utilisées par la technologie Li-Fi.</w:t>
      </w:r>
    </w:p>
    <w:p w14:paraId="604B7841" w14:textId="3D515376" w:rsidR="00F356B3" w:rsidRDefault="00F356B3" w:rsidP="00F356B3">
      <w:pPr>
        <w:spacing w:before="120" w:after="120" w:line="240" w:lineRule="auto"/>
      </w:pPr>
      <w:r>
        <w:t>…………………………………………………………………………………………………………………………………………………………….</w:t>
      </w:r>
    </w:p>
    <w:p w14:paraId="4A5141F6" w14:textId="77777777" w:rsidR="00F356B3" w:rsidRDefault="00F356B3" w:rsidP="00F356B3">
      <w:pPr>
        <w:pStyle w:val="Paragraphedeliste"/>
        <w:numPr>
          <w:ilvl w:val="0"/>
          <w:numId w:val="8"/>
        </w:numPr>
        <w:spacing w:after="0" w:line="240" w:lineRule="auto"/>
        <w:rPr>
          <w:shd w:val="clear" w:color="auto" w:fill="FFFFFF"/>
        </w:rPr>
      </w:pPr>
      <w:r>
        <w:rPr>
          <w:shd w:val="clear" w:color="auto" w:fill="FFFFFF"/>
        </w:rPr>
        <w:t>En déduire le domaine du spectre électromagnétique utilisé.</w:t>
      </w:r>
    </w:p>
    <w:p w14:paraId="2A5C46DF" w14:textId="77777777" w:rsidR="00F356B3" w:rsidRDefault="00F356B3" w:rsidP="00F356B3">
      <w:pPr>
        <w:spacing w:before="120" w:after="120" w:line="240" w:lineRule="auto"/>
      </w:pPr>
      <w:r>
        <w:t>…………………………………………………………………………………………………………………………………………………………….</w:t>
      </w:r>
    </w:p>
    <w:p w14:paraId="31179DF2" w14:textId="44FDD383" w:rsidR="00F356B3" w:rsidRDefault="00F356B3" w:rsidP="00F356B3">
      <w:pPr>
        <w:pStyle w:val="Paragraphedeliste"/>
        <w:numPr>
          <w:ilvl w:val="0"/>
          <w:numId w:val="8"/>
        </w:numPr>
        <w:spacing w:after="0" w:line="240" w:lineRule="auto"/>
        <w:rPr>
          <w:shd w:val="clear" w:color="auto" w:fill="FFFFFF"/>
        </w:rPr>
      </w:pPr>
      <w:r>
        <w:rPr>
          <w:shd w:val="clear" w:color="auto" w:fill="FFFFFF"/>
        </w:rPr>
        <w:t xml:space="preserve">Rechercher quelles sont les sources et les </w:t>
      </w:r>
      <w:r w:rsidR="00C1459E">
        <w:rPr>
          <w:shd w:val="clear" w:color="auto" w:fill="FFFFFF"/>
        </w:rPr>
        <w:t>détec</w:t>
      </w:r>
      <w:r>
        <w:rPr>
          <w:shd w:val="clear" w:color="auto" w:fill="FFFFFF"/>
        </w:rPr>
        <w:t>teurs des ondes électromagnétiques utilisées par la technologie Li-Fi.</w:t>
      </w:r>
    </w:p>
    <w:p w14:paraId="3DE68F24" w14:textId="77777777" w:rsidR="003C010F" w:rsidRDefault="00C1459E" w:rsidP="00C1459E">
      <w:pPr>
        <w:spacing w:before="120" w:after="0" w:line="240" w:lineRule="auto"/>
        <w:sectPr w:rsidR="003C010F">
          <w:pgSz w:w="11906" w:h="16838"/>
          <w:pgMar w:top="1417" w:right="1417" w:bottom="1417" w:left="1417" w:header="708" w:footer="708" w:gutter="0"/>
          <w:cols w:space="708"/>
          <w:docGrid w:linePitch="360"/>
        </w:sectPr>
      </w:pPr>
      <w:r>
        <w:t>…………………………………………………………………………………………………………………………………………………………….</w:t>
      </w:r>
    </w:p>
    <w:p w14:paraId="4C8290F0" w14:textId="5CEEFF71" w:rsidR="001678DD" w:rsidRPr="001678DD" w:rsidRDefault="001678DD" w:rsidP="001B3249">
      <w:pPr>
        <w:spacing w:after="120" w:line="240" w:lineRule="auto"/>
        <w:rPr>
          <w:b/>
          <w:bCs/>
          <w:shd w:val="clear" w:color="auto" w:fill="FFFFFF"/>
        </w:rPr>
      </w:pPr>
      <w:commentRangeStart w:id="8"/>
      <w:r w:rsidRPr="001678DD">
        <w:rPr>
          <w:b/>
          <w:bCs/>
          <w:shd w:val="clear" w:color="auto" w:fill="FFFFFF"/>
        </w:rPr>
        <w:lastRenderedPageBreak/>
        <w:t>Exercice</w:t>
      </w:r>
      <w:r w:rsidR="00883CDA">
        <w:rPr>
          <w:b/>
          <w:bCs/>
          <w:shd w:val="clear" w:color="auto" w:fill="FFFFFF"/>
        </w:rPr>
        <w:t xml:space="preserve"> </w:t>
      </w:r>
      <w:r w:rsidR="0068704C">
        <w:rPr>
          <w:b/>
          <w:bCs/>
          <w:shd w:val="clear" w:color="auto" w:fill="FFFFFF"/>
        </w:rPr>
        <w:t>8</w:t>
      </w:r>
      <w:r w:rsidR="00E7017F">
        <w:rPr>
          <w:b/>
          <w:bCs/>
          <w:shd w:val="clear" w:color="auto" w:fill="FFFFFF"/>
        </w:rPr>
        <w:t xml:space="preserve"> (travail oral </w:t>
      </w:r>
      <w:r w:rsidR="00F94498">
        <w:rPr>
          <w:b/>
          <w:bCs/>
          <w:shd w:val="clear" w:color="auto" w:fill="FFFFFF"/>
        </w:rPr>
        <w:t xml:space="preserve">de </w:t>
      </w:r>
      <w:r w:rsidR="003C010F">
        <w:rPr>
          <w:b/>
          <w:bCs/>
          <w:shd w:val="clear" w:color="auto" w:fill="FFFFFF"/>
        </w:rPr>
        <w:t>présentation</w:t>
      </w:r>
      <w:r w:rsidR="00F94498">
        <w:rPr>
          <w:b/>
          <w:bCs/>
          <w:shd w:val="clear" w:color="auto" w:fill="FFFFFF"/>
        </w:rPr>
        <w:t>, en individuel ou en groupe</w:t>
      </w:r>
      <w:r w:rsidR="00E7017F">
        <w:rPr>
          <w:b/>
          <w:bCs/>
          <w:shd w:val="clear" w:color="auto" w:fill="FFFFFF"/>
        </w:rPr>
        <w:t xml:space="preserve">) </w:t>
      </w:r>
      <w:commentRangeEnd w:id="8"/>
      <w:r w:rsidR="003C010F">
        <w:rPr>
          <w:rStyle w:val="Marquedecommentaire"/>
        </w:rPr>
        <w:commentReference w:id="8"/>
      </w:r>
    </w:p>
    <w:p w14:paraId="439BCFAC" w14:textId="5FCAC340" w:rsidR="00425B48" w:rsidRDefault="001678DD" w:rsidP="00425B48">
      <w:pPr>
        <w:spacing w:after="0" w:line="240" w:lineRule="auto"/>
        <w:rPr>
          <w:shd w:val="clear" w:color="auto" w:fill="FFFFFF"/>
        </w:rPr>
      </w:pPr>
      <w:r>
        <w:rPr>
          <w:shd w:val="clear" w:color="auto" w:fill="FFFFFF"/>
        </w:rPr>
        <w:t>Effectuer une recherche sur les thermomètres</w:t>
      </w:r>
      <w:r w:rsidR="00672AEA">
        <w:rPr>
          <w:shd w:val="clear" w:color="auto" w:fill="FFFFFF"/>
        </w:rPr>
        <w:t xml:space="preserve"> sans contact</w:t>
      </w:r>
      <w:r w:rsidR="00425B48">
        <w:rPr>
          <w:shd w:val="clear" w:color="auto" w:fill="FFFFFF"/>
        </w:rPr>
        <w:t xml:space="preserve"> </w:t>
      </w:r>
      <w:r w:rsidR="00672AEA">
        <w:rPr>
          <w:shd w:val="clear" w:color="auto" w:fill="FFFFFF"/>
        </w:rPr>
        <w:t>(domaine</w:t>
      </w:r>
      <w:r w:rsidR="00831D30">
        <w:rPr>
          <w:shd w:val="clear" w:color="auto" w:fill="FFFFFF"/>
        </w:rPr>
        <w:t xml:space="preserve"> du spectre électromagnétique utilisé,</w:t>
      </w:r>
      <w:r>
        <w:rPr>
          <w:shd w:val="clear" w:color="auto" w:fill="FFFFFF"/>
        </w:rPr>
        <w:t xml:space="preserve"> </w:t>
      </w:r>
      <w:r w:rsidR="00BC5B53">
        <w:rPr>
          <w:shd w:val="clear" w:color="auto" w:fill="FFFFFF"/>
        </w:rPr>
        <w:t xml:space="preserve">principe de fonctionnement, </w:t>
      </w:r>
      <w:r w:rsidR="00425B48">
        <w:rPr>
          <w:shd w:val="clear" w:color="auto" w:fill="FFFFFF"/>
        </w:rPr>
        <w:t>avantages/inconvénients, application</w:t>
      </w:r>
      <w:r w:rsidR="00BC5B53">
        <w:rPr>
          <w:shd w:val="clear" w:color="auto" w:fill="FFFFFF"/>
        </w:rPr>
        <w:t>…)</w:t>
      </w:r>
      <w:r w:rsidR="00425B48">
        <w:rPr>
          <w:shd w:val="clear" w:color="auto" w:fill="FFFFFF"/>
        </w:rPr>
        <w:t>.</w:t>
      </w:r>
    </w:p>
    <w:p w14:paraId="1573E00A" w14:textId="2BD664E3" w:rsidR="00425B48" w:rsidRDefault="00B9575A" w:rsidP="00425B48">
      <w:pPr>
        <w:spacing w:after="0" w:line="240" w:lineRule="auto"/>
        <w:rPr>
          <w:shd w:val="clear" w:color="auto" w:fill="FFFFFF"/>
        </w:rPr>
      </w:pPr>
      <w:r>
        <w:rPr>
          <w:shd w:val="clear" w:color="auto" w:fill="FFFFFF"/>
        </w:rPr>
        <w:t xml:space="preserve">Illustrer votre présentation en vous appuyant sur </w:t>
      </w:r>
      <w:r w:rsidR="00F71CDE">
        <w:rPr>
          <w:shd w:val="clear" w:color="auto" w:fill="FFFFFF"/>
        </w:rPr>
        <w:t>une application</w:t>
      </w:r>
      <w:r w:rsidR="00883CDA">
        <w:rPr>
          <w:shd w:val="clear" w:color="auto" w:fill="FFFFFF"/>
        </w:rPr>
        <w:t xml:space="preserve"> de la vie quotidienne ou</w:t>
      </w:r>
      <w:r w:rsidR="00F71CDE">
        <w:rPr>
          <w:shd w:val="clear" w:color="auto" w:fill="FFFFFF"/>
        </w:rPr>
        <w:t xml:space="preserve"> en lien avec </w:t>
      </w:r>
      <w:r>
        <w:rPr>
          <w:shd w:val="clear" w:color="auto" w:fill="FFFFFF"/>
        </w:rPr>
        <w:t>la</w:t>
      </w:r>
      <w:r w:rsidR="00F71CDE">
        <w:rPr>
          <w:shd w:val="clear" w:color="auto" w:fill="FFFFFF"/>
        </w:rPr>
        <w:t xml:space="preserve"> spécialité</w:t>
      </w:r>
      <w:r>
        <w:rPr>
          <w:shd w:val="clear" w:color="auto" w:fill="FFFFFF"/>
        </w:rPr>
        <w:t xml:space="preserve"> professionnelle</w:t>
      </w:r>
      <w:r w:rsidR="00F71CDE">
        <w:rPr>
          <w:shd w:val="clear" w:color="auto" w:fill="FFFFFF"/>
        </w:rPr>
        <w:t>.</w:t>
      </w:r>
    </w:p>
    <w:p w14:paraId="5B4762A5" w14:textId="5CA04B73" w:rsidR="00F71CDE" w:rsidRDefault="00F71CDE">
      <w:pPr>
        <w:spacing w:after="0" w:line="240" w:lineRule="auto"/>
        <w:rPr>
          <w:shd w:val="clear" w:color="auto" w:fill="FFFFFF"/>
        </w:rPr>
      </w:pPr>
    </w:p>
    <w:p w14:paraId="0C7B701E" w14:textId="0F0C53CD" w:rsidR="00F71CDE" w:rsidRPr="00F71CDE" w:rsidRDefault="00F71CDE" w:rsidP="001B3249">
      <w:pPr>
        <w:spacing w:after="120" w:line="240" w:lineRule="auto"/>
        <w:rPr>
          <w:b/>
          <w:bCs/>
          <w:shd w:val="clear" w:color="auto" w:fill="FFFFFF"/>
        </w:rPr>
      </w:pPr>
      <w:commentRangeStart w:id="9"/>
      <w:r w:rsidRPr="00F71CDE">
        <w:rPr>
          <w:b/>
          <w:bCs/>
          <w:shd w:val="clear" w:color="auto" w:fill="FFFFFF"/>
        </w:rPr>
        <w:t>Exercice</w:t>
      </w:r>
      <w:r w:rsidR="00883CDA">
        <w:rPr>
          <w:b/>
          <w:bCs/>
          <w:shd w:val="clear" w:color="auto" w:fill="FFFFFF"/>
        </w:rPr>
        <w:t xml:space="preserve"> </w:t>
      </w:r>
      <w:r w:rsidR="0068704C">
        <w:rPr>
          <w:b/>
          <w:bCs/>
          <w:shd w:val="clear" w:color="auto" w:fill="FFFFFF"/>
        </w:rPr>
        <w:t>9</w:t>
      </w:r>
      <w:r>
        <w:rPr>
          <w:b/>
          <w:bCs/>
          <w:shd w:val="clear" w:color="auto" w:fill="FFFFFF"/>
        </w:rPr>
        <w:t xml:space="preserve"> </w:t>
      </w:r>
      <w:r w:rsidR="00E7017F">
        <w:rPr>
          <w:b/>
          <w:bCs/>
          <w:shd w:val="clear" w:color="auto" w:fill="FFFFFF"/>
        </w:rPr>
        <w:t>(travail oral de présentation</w:t>
      </w:r>
      <w:r w:rsidR="003C010F">
        <w:rPr>
          <w:b/>
          <w:bCs/>
          <w:shd w:val="clear" w:color="auto" w:fill="FFFFFF"/>
        </w:rPr>
        <w:t>, en individuel ou en groupe</w:t>
      </w:r>
      <w:r w:rsidR="00E7017F">
        <w:rPr>
          <w:b/>
          <w:bCs/>
          <w:shd w:val="clear" w:color="auto" w:fill="FFFFFF"/>
        </w:rPr>
        <w:t>)</w:t>
      </w:r>
      <w:commentRangeEnd w:id="9"/>
      <w:r w:rsidR="003C010F">
        <w:rPr>
          <w:rStyle w:val="Marquedecommentaire"/>
        </w:rPr>
        <w:commentReference w:id="9"/>
      </w:r>
    </w:p>
    <w:p w14:paraId="169D6703" w14:textId="2F37DC29" w:rsidR="00F71CDE" w:rsidRPr="00B9575A" w:rsidRDefault="00B9575A" w:rsidP="002D4F4C">
      <w:pPr>
        <w:spacing w:after="120" w:line="240" w:lineRule="auto"/>
        <w:rPr>
          <w:shd w:val="clear" w:color="auto" w:fill="FFFFFF"/>
        </w:rPr>
      </w:pPr>
      <w:r w:rsidRPr="00B9575A">
        <w:rPr>
          <w:b/>
          <w:bCs/>
          <w:shd w:val="clear" w:color="auto" w:fill="FFFFFF"/>
        </w:rPr>
        <w:t>1</w:t>
      </w:r>
      <w:r w:rsidRPr="00B9575A">
        <w:rPr>
          <w:b/>
          <w:bCs/>
          <w:shd w:val="clear" w:color="auto" w:fill="FFFFFF"/>
          <w:vertAlign w:val="superscript"/>
        </w:rPr>
        <w:t>er</w:t>
      </w:r>
      <w:r w:rsidRPr="00B9575A">
        <w:rPr>
          <w:b/>
          <w:bCs/>
          <w:shd w:val="clear" w:color="auto" w:fill="FFFFFF"/>
        </w:rPr>
        <w:t xml:space="preserve"> t</w:t>
      </w:r>
      <w:r w:rsidR="00351B98" w:rsidRPr="00B9575A">
        <w:rPr>
          <w:b/>
          <w:bCs/>
          <w:shd w:val="clear" w:color="auto" w:fill="FFFFFF"/>
        </w:rPr>
        <w:t>hème de recherche</w:t>
      </w:r>
      <w:r>
        <w:rPr>
          <w:b/>
          <w:bCs/>
          <w:shd w:val="clear" w:color="auto" w:fill="FFFFFF"/>
        </w:rPr>
        <w:t> :</w:t>
      </w:r>
      <w:r>
        <w:rPr>
          <w:shd w:val="clear" w:color="auto" w:fill="FFFFFF"/>
        </w:rPr>
        <w:t xml:space="preserve"> l</w:t>
      </w:r>
      <w:r w:rsidR="00F71CDE" w:rsidRPr="00B9575A">
        <w:rPr>
          <w:shd w:val="clear" w:color="auto" w:fill="FFFFFF"/>
        </w:rPr>
        <w:t>es dangers des ondes électromagnétiques</w:t>
      </w:r>
      <w:r w:rsidR="003C010F">
        <w:rPr>
          <w:shd w:val="clear" w:color="auto" w:fill="FFFFFF"/>
        </w:rPr>
        <w:t>.</w:t>
      </w:r>
      <w:r w:rsidR="00F71CDE" w:rsidRPr="00B9575A">
        <w:rPr>
          <w:shd w:val="clear" w:color="auto" w:fill="FFFFFF"/>
        </w:rPr>
        <w:t xml:space="preserve"> </w:t>
      </w:r>
      <w:r w:rsidR="003C010F">
        <w:rPr>
          <w:shd w:val="clear" w:color="auto" w:fill="FFFFFF"/>
        </w:rPr>
        <w:t>C</w:t>
      </w:r>
      <w:r w:rsidR="00F71CDE" w:rsidRPr="00B9575A">
        <w:rPr>
          <w:shd w:val="clear" w:color="auto" w:fill="FFFFFF"/>
        </w:rPr>
        <w:t>ibl</w:t>
      </w:r>
      <w:r w:rsidR="003C010F">
        <w:rPr>
          <w:shd w:val="clear" w:color="auto" w:fill="FFFFFF"/>
        </w:rPr>
        <w:t>er</w:t>
      </w:r>
      <w:r w:rsidR="00F71CDE" w:rsidRPr="00B9575A">
        <w:rPr>
          <w:shd w:val="clear" w:color="auto" w:fill="FFFFFF"/>
        </w:rPr>
        <w:t xml:space="preserve"> un domaine parmi</w:t>
      </w:r>
      <w:r w:rsidR="003C010F">
        <w:rPr>
          <w:shd w:val="clear" w:color="auto" w:fill="FFFFFF"/>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3C010F" w14:paraId="3B883B19" w14:textId="77777777" w:rsidTr="003C010F">
        <w:tc>
          <w:tcPr>
            <w:tcW w:w="1812" w:type="dxa"/>
          </w:tcPr>
          <w:p w14:paraId="5E1B7D23" w14:textId="46EDC09A" w:rsidR="003C010F" w:rsidRDefault="003C010F" w:rsidP="003C010F">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r>
              <w:rPr>
                <w:shd w:val="clear" w:color="auto" w:fill="FFFFFF"/>
              </w:rPr>
              <w:t>Les infrarouges</w:t>
            </w:r>
          </w:p>
        </w:tc>
        <w:tc>
          <w:tcPr>
            <w:tcW w:w="1812" w:type="dxa"/>
          </w:tcPr>
          <w:p w14:paraId="5F9C9C74" w14:textId="605B6C2E" w:rsidR="003C010F" w:rsidRDefault="003C010F" w:rsidP="003C010F">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r>
              <w:rPr>
                <w:shd w:val="clear" w:color="auto" w:fill="FFFFFF"/>
              </w:rPr>
              <w:t>Le v</w:t>
            </w:r>
            <w:r w:rsidRPr="00B9575A">
              <w:rPr>
                <w:shd w:val="clear" w:color="auto" w:fill="FFFFFF"/>
              </w:rPr>
              <w:t>isible</w:t>
            </w:r>
          </w:p>
        </w:tc>
        <w:tc>
          <w:tcPr>
            <w:tcW w:w="1812" w:type="dxa"/>
          </w:tcPr>
          <w:p w14:paraId="162AE7D5" w14:textId="3D5D44D7" w:rsidR="003C010F" w:rsidRDefault="003C010F" w:rsidP="003C010F">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r>
              <w:rPr>
                <w:shd w:val="clear" w:color="auto" w:fill="FFFFFF"/>
              </w:rPr>
              <w:t>Les ultraviolets</w:t>
            </w:r>
          </w:p>
        </w:tc>
        <w:tc>
          <w:tcPr>
            <w:tcW w:w="1813" w:type="dxa"/>
          </w:tcPr>
          <w:p w14:paraId="070C9A1E" w14:textId="09C656C2" w:rsidR="003C010F" w:rsidRDefault="003C010F" w:rsidP="003C010F">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r>
              <w:rPr>
                <w:shd w:val="clear" w:color="auto" w:fill="FFFFFF"/>
              </w:rPr>
              <w:t>les r</w:t>
            </w:r>
            <w:r w:rsidRPr="00B9575A">
              <w:rPr>
                <w:shd w:val="clear" w:color="auto" w:fill="FFFFFF"/>
              </w:rPr>
              <w:t>ayons X</w:t>
            </w:r>
          </w:p>
        </w:tc>
        <w:tc>
          <w:tcPr>
            <w:tcW w:w="1813" w:type="dxa"/>
          </w:tcPr>
          <w:p w14:paraId="09812C2C" w14:textId="12671795" w:rsidR="003C010F" w:rsidRDefault="003C010F" w:rsidP="003C010F">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r>
              <w:rPr>
                <w:shd w:val="clear" w:color="auto" w:fill="FFFFFF"/>
              </w:rPr>
              <w:t>Les r</w:t>
            </w:r>
            <w:r w:rsidRPr="00B9575A">
              <w:rPr>
                <w:shd w:val="clear" w:color="auto" w:fill="FFFFFF"/>
              </w:rPr>
              <w:t xml:space="preserve">ayons </w:t>
            </w:r>
            <m:oMath>
              <m:r>
                <w:rPr>
                  <w:rFonts w:ascii="Cambria Math" w:hAnsi="Cambria Math"/>
                  <w:shd w:val="clear" w:color="auto" w:fill="FFFFFF"/>
                </w:rPr>
                <m:t>γ</m:t>
              </m:r>
            </m:oMath>
          </w:p>
        </w:tc>
      </w:tr>
    </w:tbl>
    <w:p w14:paraId="4FE6BFCF" w14:textId="7667099A" w:rsidR="00F71CDE" w:rsidRDefault="00F71CDE" w:rsidP="002D4F4C">
      <w:pPr>
        <w:spacing w:before="120" w:after="0" w:line="240" w:lineRule="auto"/>
        <w:rPr>
          <w:shd w:val="clear" w:color="auto" w:fill="FFFFFF"/>
        </w:rPr>
      </w:pPr>
      <w:r>
        <w:rPr>
          <w:shd w:val="clear" w:color="auto" w:fill="FFFFFF"/>
        </w:rPr>
        <w:t xml:space="preserve">Pour chaque domaine, </w:t>
      </w:r>
      <w:r w:rsidR="00B9575A">
        <w:rPr>
          <w:shd w:val="clear" w:color="auto" w:fill="FFFFFF"/>
        </w:rPr>
        <w:t>i</w:t>
      </w:r>
      <w:r>
        <w:rPr>
          <w:shd w:val="clear" w:color="auto" w:fill="FFFFFF"/>
        </w:rPr>
        <w:t>ndiquer les moyens de prévenir ces dangers et les métiers à risque.</w:t>
      </w:r>
    </w:p>
    <w:p w14:paraId="157B08FB" w14:textId="4F463185" w:rsidR="00F71CDE" w:rsidRDefault="00F71CDE">
      <w:pPr>
        <w:spacing w:after="0" w:line="240" w:lineRule="auto"/>
        <w:rPr>
          <w:shd w:val="clear" w:color="auto" w:fill="FFFFFF"/>
        </w:rPr>
      </w:pPr>
    </w:p>
    <w:p w14:paraId="13F85ABB" w14:textId="77777777" w:rsidR="00187902" w:rsidRDefault="00187902">
      <w:pPr>
        <w:spacing w:after="0" w:line="240" w:lineRule="auto"/>
        <w:rPr>
          <w:shd w:val="clear" w:color="auto" w:fill="FFFFFF"/>
        </w:rPr>
      </w:pPr>
      <w:r>
        <w:rPr>
          <w:shd w:val="clear" w:color="auto" w:fill="FFFFFF"/>
        </w:rPr>
        <w:t>Variante/prolongement</w:t>
      </w:r>
      <w:r w:rsidR="00E7017F">
        <w:rPr>
          <w:shd w:val="clear" w:color="auto" w:fill="FFFFFF"/>
        </w:rPr>
        <w:t xml:space="preserve"> : qu’appelle-t-on rayonnement ionisant ? </w:t>
      </w:r>
    </w:p>
    <w:p w14:paraId="52E6A9AF" w14:textId="68688B46" w:rsidR="00F71CDE" w:rsidRDefault="00187902">
      <w:pPr>
        <w:spacing w:after="0" w:line="240" w:lineRule="auto"/>
        <w:rPr>
          <w:shd w:val="clear" w:color="auto" w:fill="FFFFFF"/>
        </w:rPr>
      </w:pPr>
      <w:r>
        <w:rPr>
          <w:shd w:val="clear" w:color="auto" w:fill="FFFFFF"/>
        </w:rPr>
        <w:t>(</w:t>
      </w:r>
      <w:r w:rsidR="00E7017F">
        <w:rPr>
          <w:shd w:val="clear" w:color="auto" w:fill="FFFFFF"/>
        </w:rPr>
        <w:t>Quels domaines du spectre sont concernés ?</w:t>
      </w:r>
      <w:r>
        <w:rPr>
          <w:shd w:val="clear" w:color="auto" w:fill="FFFFFF"/>
        </w:rPr>
        <w:t xml:space="preserve"> Quels sont les risques et comment s’en protéger ?)</w:t>
      </w:r>
    </w:p>
    <w:p w14:paraId="41338752" w14:textId="401F689E" w:rsidR="00F71CDE" w:rsidRDefault="00F71CDE">
      <w:pPr>
        <w:spacing w:after="0" w:line="240" w:lineRule="auto"/>
        <w:rPr>
          <w:shd w:val="clear" w:color="auto" w:fill="FFFFFF"/>
        </w:rPr>
      </w:pPr>
    </w:p>
    <w:p w14:paraId="0FFD5370" w14:textId="4E2EFF32" w:rsidR="00351B98" w:rsidRPr="00B9575A" w:rsidRDefault="00B9575A" w:rsidP="002E6141">
      <w:pPr>
        <w:spacing w:after="120" w:line="240" w:lineRule="auto"/>
        <w:rPr>
          <w:shd w:val="clear" w:color="auto" w:fill="FFFFFF"/>
        </w:rPr>
      </w:pPr>
      <w:commentRangeStart w:id="10"/>
      <w:r w:rsidRPr="00B9575A">
        <w:rPr>
          <w:b/>
          <w:bCs/>
          <w:shd w:val="clear" w:color="auto" w:fill="FFFFFF"/>
        </w:rPr>
        <w:t>2</w:t>
      </w:r>
      <w:r w:rsidRPr="00B9575A">
        <w:rPr>
          <w:b/>
          <w:bCs/>
          <w:shd w:val="clear" w:color="auto" w:fill="FFFFFF"/>
          <w:vertAlign w:val="superscript"/>
        </w:rPr>
        <w:t>nd</w:t>
      </w:r>
      <w:r w:rsidRPr="00B9575A">
        <w:rPr>
          <w:b/>
          <w:bCs/>
          <w:shd w:val="clear" w:color="auto" w:fill="FFFFFF"/>
        </w:rPr>
        <w:t xml:space="preserve"> thème de recherche</w:t>
      </w:r>
      <w:r>
        <w:rPr>
          <w:b/>
          <w:bCs/>
          <w:shd w:val="clear" w:color="auto" w:fill="FFFFFF"/>
        </w:rPr>
        <w:t> :</w:t>
      </w:r>
      <w:r>
        <w:rPr>
          <w:shd w:val="clear" w:color="auto" w:fill="FFFFFF"/>
        </w:rPr>
        <w:t xml:space="preserve"> l</w:t>
      </w:r>
      <w:r w:rsidR="00351B98" w:rsidRPr="00B9575A">
        <w:rPr>
          <w:shd w:val="clear" w:color="auto" w:fill="FFFFFF"/>
        </w:rPr>
        <w:t>es pointeurs lasers sont-ils sans danger ?</w:t>
      </w:r>
      <w:commentRangeEnd w:id="10"/>
      <w:r w:rsidR="001B3249">
        <w:rPr>
          <w:rStyle w:val="Marquedecommentaire"/>
        </w:rPr>
        <w:commentReference w:id="10"/>
      </w:r>
    </w:p>
    <w:p w14:paraId="405406E1" w14:textId="2E644C8F" w:rsidR="00990F9D" w:rsidRDefault="00187902">
      <w:pPr>
        <w:spacing w:after="0" w:line="240" w:lineRule="auto"/>
        <w:rPr>
          <w:shd w:val="clear" w:color="auto" w:fill="FFFFFF"/>
        </w:rPr>
      </w:pPr>
      <w:r>
        <w:rPr>
          <w:shd w:val="clear" w:color="auto" w:fill="FFFFFF"/>
        </w:rPr>
        <w:t>Variante : les lasers utilisés en classe sont-ils sans danger ?</w:t>
      </w:r>
    </w:p>
    <w:sectPr w:rsidR="00990F9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Hervé Gabillot" w:date="2020-05-16T11:09:00Z" w:initials="HG">
    <w:p w14:paraId="101AA290" w14:textId="58F12CBF" w:rsidR="00901042" w:rsidRDefault="00901042">
      <w:pPr>
        <w:pStyle w:val="Commentaire"/>
      </w:pPr>
      <w:r>
        <w:rPr>
          <w:rStyle w:val="Marquedecommentaire"/>
        </w:rPr>
        <w:annotationRef/>
      </w:r>
      <w:r>
        <w:t xml:space="preserve">Images </w:t>
      </w:r>
      <w:proofErr w:type="spellStart"/>
      <w:r>
        <w:t>pixabay</w:t>
      </w:r>
      <w:proofErr w:type="spellEnd"/>
      <w:r>
        <w:t xml:space="preserve"> sauf radar d’aide au stationnement : manuel du conducteur </w:t>
      </w:r>
      <w:proofErr w:type="spellStart"/>
      <w:r>
        <w:t>mercedes</w:t>
      </w:r>
      <w:proofErr w:type="spellEnd"/>
      <w:r>
        <w:t xml:space="preserve"> classe A</w:t>
      </w:r>
    </w:p>
  </w:comment>
  <w:comment w:id="7" w:author="Hervé Gabillot" w:date="2020-05-16T13:34:00Z" w:initials="HG">
    <w:p w14:paraId="0D284A63" w14:textId="77777777" w:rsidR="0026064E" w:rsidRDefault="0026064E" w:rsidP="0026064E">
      <w:pPr>
        <w:pStyle w:val="Commentaire"/>
      </w:pPr>
      <w:r>
        <w:rPr>
          <w:rStyle w:val="Marquedecommentaire"/>
        </w:rPr>
        <w:annotationRef/>
      </w:r>
      <w:r>
        <w:t xml:space="preserve">Image </w:t>
      </w:r>
      <w:proofErr w:type="spellStart"/>
      <w:r>
        <w:t>pixabay</w:t>
      </w:r>
      <w:proofErr w:type="spellEnd"/>
    </w:p>
  </w:comment>
  <w:comment w:id="8" w:author="Hervé Gabillot" w:date="2020-05-16T13:58:00Z" w:initials="HG">
    <w:p w14:paraId="266CD483" w14:textId="33C61718" w:rsidR="003C010F" w:rsidRPr="003C010F" w:rsidRDefault="003C010F" w:rsidP="003C010F">
      <w:pPr>
        <w:spacing w:after="0" w:line="240" w:lineRule="auto"/>
        <w:rPr>
          <w:b/>
          <w:bCs/>
          <w:shd w:val="clear" w:color="auto" w:fill="FFFFFF"/>
        </w:rPr>
      </w:pPr>
      <w:r>
        <w:rPr>
          <w:rStyle w:val="Marquedecommentaire"/>
        </w:rPr>
        <w:annotationRef/>
      </w:r>
      <w:r>
        <w:rPr>
          <w:b/>
          <w:bCs/>
          <w:shd w:val="clear" w:color="auto" w:fill="FFFFFF"/>
        </w:rPr>
        <w:t>Lien avec l’enseignement professionnel</w:t>
      </w:r>
    </w:p>
  </w:comment>
  <w:comment w:id="9" w:author="Hervé Gabillot" w:date="2020-05-16T13:58:00Z" w:initials="HG">
    <w:p w14:paraId="1A3A223C" w14:textId="0BCC44CB" w:rsidR="003C010F" w:rsidRDefault="003C010F">
      <w:pPr>
        <w:pStyle w:val="Commentaire"/>
      </w:pPr>
      <w:r>
        <w:rPr>
          <w:rStyle w:val="Marquedecommentaire"/>
        </w:rPr>
        <w:annotationRef/>
      </w:r>
      <w:r>
        <w:rPr>
          <w:b/>
          <w:bCs/>
          <w:shd w:val="clear" w:color="auto" w:fill="FFFFFF"/>
        </w:rPr>
        <w:t>Lien possible avec l’enseignement professionnel et la PSE</w:t>
      </w:r>
    </w:p>
  </w:comment>
  <w:comment w:id="10" w:author="Hervé Gabillot" w:date="2020-05-16T15:03:00Z" w:initials="HG">
    <w:p w14:paraId="17B8E887" w14:textId="77777777" w:rsidR="001B3249" w:rsidRDefault="001B3249" w:rsidP="001B3249">
      <w:pPr>
        <w:spacing w:after="0" w:line="240" w:lineRule="auto"/>
        <w:rPr>
          <w:b/>
          <w:bCs/>
        </w:rPr>
      </w:pPr>
      <w:r>
        <w:rPr>
          <w:rStyle w:val="Marquedecommentaire"/>
        </w:rPr>
        <w:annotationRef/>
      </w:r>
      <w:r>
        <w:rPr>
          <w:shd w:val="clear" w:color="auto" w:fill="FFFFFF"/>
        </w:rPr>
        <w:t xml:space="preserve">Aide : </w:t>
      </w:r>
      <w:hyperlink r:id="rId1" w:history="1">
        <w:r w:rsidRPr="00DA4A67">
          <w:rPr>
            <w:rStyle w:val="Lienhypertexte"/>
          </w:rPr>
          <w:t>https://www.youtube.com/watch?v=8vUjz9FDtBc</w:t>
        </w:r>
      </w:hyperlink>
    </w:p>
    <w:p w14:paraId="5B38C69B" w14:textId="4659B6FA" w:rsidR="001B3249" w:rsidRPr="001B3249" w:rsidRDefault="00CF7FE6" w:rsidP="001B3249">
      <w:pPr>
        <w:spacing w:after="0" w:line="240" w:lineRule="auto"/>
        <w:rPr>
          <w:b/>
          <w:bCs/>
        </w:rPr>
      </w:pPr>
      <w:hyperlink r:id="rId2" w:history="1">
        <w:r w:rsidR="001B3249">
          <w:rPr>
            <w:rStyle w:val="Lienhypertexte"/>
          </w:rPr>
          <w:t>http://www.cea.fr/comprendre/Pages/physique-chimie/laser-concentre-de-lumiere.aspx?Type=Chapitre&amp;numero=5</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1AA290" w15:done="0"/>
  <w15:commentEx w15:paraId="0D284A63" w15:done="0"/>
  <w15:commentEx w15:paraId="266CD483" w15:done="0"/>
  <w15:commentEx w15:paraId="1A3A223C" w15:done="0"/>
  <w15:commentEx w15:paraId="5B38C6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A487D" w16cex:dateUtc="2020-05-16T09:09:00Z"/>
  <w16cex:commentExtensible w16cex:durableId="226A6A82" w16cex:dateUtc="2020-05-16T11:34:00Z"/>
  <w16cex:commentExtensible w16cex:durableId="226A6FFA" w16cex:dateUtc="2020-05-16T11:58:00Z"/>
  <w16cex:commentExtensible w16cex:durableId="226A7007" w16cex:dateUtc="2020-05-16T11:58:00Z"/>
  <w16cex:commentExtensible w16cex:durableId="226A7F34" w16cex:dateUtc="2020-05-16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1AA290" w16cid:durableId="226A487D"/>
  <w16cid:commentId w16cid:paraId="0D284A63" w16cid:durableId="226A6A82"/>
  <w16cid:commentId w16cid:paraId="266CD483" w16cid:durableId="226A6FFA"/>
  <w16cid:commentId w16cid:paraId="1A3A223C" w16cid:durableId="226A7007"/>
  <w16cid:commentId w16cid:paraId="5B38C69B" w16cid:durableId="226A7F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E7BBA" w14:textId="77777777" w:rsidR="00CF7FE6" w:rsidRDefault="00CF7FE6">
      <w:pPr>
        <w:spacing w:after="0" w:line="240" w:lineRule="auto"/>
      </w:pPr>
      <w:r>
        <w:separator/>
      </w:r>
    </w:p>
  </w:endnote>
  <w:endnote w:type="continuationSeparator" w:id="0">
    <w:p w14:paraId="346FC7AE" w14:textId="77777777" w:rsidR="00CF7FE6" w:rsidRDefault="00CF7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9FD5C" w14:textId="77777777" w:rsidR="00CF7FE6" w:rsidRDefault="00CF7FE6">
      <w:pPr>
        <w:spacing w:after="0" w:line="240" w:lineRule="auto"/>
      </w:pPr>
      <w:r>
        <w:separator/>
      </w:r>
    </w:p>
  </w:footnote>
  <w:footnote w:type="continuationSeparator" w:id="0">
    <w:p w14:paraId="61D4BA44" w14:textId="77777777" w:rsidR="00CF7FE6" w:rsidRDefault="00CF7F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405B"/>
    <w:multiLevelType w:val="hybridMultilevel"/>
    <w:tmpl w:val="D9FAE784"/>
    <w:lvl w:ilvl="0" w:tplc="37D2F5F4">
      <w:start w:val="1"/>
      <w:numFmt w:val="lowerLetter"/>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972D60"/>
    <w:multiLevelType w:val="hybridMultilevel"/>
    <w:tmpl w:val="FAD09198"/>
    <w:lvl w:ilvl="0" w:tplc="F01E76DA">
      <w:start w:val="2"/>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856524"/>
    <w:multiLevelType w:val="hybridMultilevel"/>
    <w:tmpl w:val="A0CC393A"/>
    <w:lvl w:ilvl="0" w:tplc="DB4A4534">
      <w:start w:val="1"/>
      <w:numFmt w:val="decimal"/>
      <w:lvlText w:val="%1)"/>
      <w:lvlJc w:val="left"/>
      <w:pPr>
        <w:ind w:left="360" w:hanging="360"/>
      </w:pPr>
      <w:rPr>
        <w:rFonts w:hint="default"/>
        <w:b/>
        <w:bCs/>
      </w:rPr>
    </w:lvl>
    <w:lvl w:ilvl="1" w:tplc="295E74F0">
      <w:start w:val="1"/>
      <w:numFmt w:val="lowerLetter"/>
      <w:lvlText w:val="%2."/>
      <w:lvlJc w:val="left"/>
      <w:pPr>
        <w:ind w:left="1080" w:hanging="360"/>
      </w:pPr>
    </w:lvl>
    <w:lvl w:ilvl="2" w:tplc="974472EC">
      <w:start w:val="1"/>
      <w:numFmt w:val="lowerRoman"/>
      <w:lvlText w:val="%3."/>
      <w:lvlJc w:val="right"/>
      <w:pPr>
        <w:ind w:left="1800" w:hanging="180"/>
      </w:pPr>
    </w:lvl>
    <w:lvl w:ilvl="3" w:tplc="259075D6">
      <w:start w:val="1"/>
      <w:numFmt w:val="decimal"/>
      <w:lvlText w:val="%4."/>
      <w:lvlJc w:val="left"/>
      <w:pPr>
        <w:ind w:left="2520" w:hanging="360"/>
      </w:pPr>
    </w:lvl>
    <w:lvl w:ilvl="4" w:tplc="1E2E401E">
      <w:start w:val="1"/>
      <w:numFmt w:val="lowerLetter"/>
      <w:lvlText w:val="%5."/>
      <w:lvlJc w:val="left"/>
      <w:pPr>
        <w:ind w:left="3240" w:hanging="360"/>
      </w:pPr>
    </w:lvl>
    <w:lvl w:ilvl="5" w:tplc="1310D51C">
      <w:start w:val="1"/>
      <w:numFmt w:val="lowerRoman"/>
      <w:lvlText w:val="%6."/>
      <w:lvlJc w:val="right"/>
      <w:pPr>
        <w:ind w:left="3960" w:hanging="180"/>
      </w:pPr>
    </w:lvl>
    <w:lvl w:ilvl="6" w:tplc="2040C08C">
      <w:start w:val="1"/>
      <w:numFmt w:val="decimal"/>
      <w:lvlText w:val="%7."/>
      <w:lvlJc w:val="left"/>
      <w:pPr>
        <w:ind w:left="4680" w:hanging="360"/>
      </w:pPr>
    </w:lvl>
    <w:lvl w:ilvl="7" w:tplc="3C8EA2EA">
      <w:start w:val="1"/>
      <w:numFmt w:val="lowerLetter"/>
      <w:lvlText w:val="%8."/>
      <w:lvlJc w:val="left"/>
      <w:pPr>
        <w:ind w:left="5400" w:hanging="360"/>
      </w:pPr>
    </w:lvl>
    <w:lvl w:ilvl="8" w:tplc="8A960DDC">
      <w:start w:val="1"/>
      <w:numFmt w:val="lowerRoman"/>
      <w:lvlText w:val="%9."/>
      <w:lvlJc w:val="right"/>
      <w:pPr>
        <w:ind w:left="6120" w:hanging="180"/>
      </w:pPr>
    </w:lvl>
  </w:abstractNum>
  <w:abstractNum w:abstractNumId="3" w15:restartNumberingAfterBreak="0">
    <w:nsid w:val="14C32E93"/>
    <w:multiLevelType w:val="hybridMultilevel"/>
    <w:tmpl w:val="F77C0FE0"/>
    <w:lvl w:ilvl="0" w:tplc="6A4202FE">
      <w:start w:val="10"/>
      <w:numFmt w:val="bullet"/>
      <w:lvlText w:val="-"/>
      <w:lvlJc w:val="left"/>
      <w:pPr>
        <w:ind w:left="720" w:hanging="360"/>
      </w:pPr>
      <w:rPr>
        <w:rFonts w:ascii="Calibri" w:eastAsia="Calibri" w:hAnsi="Calibri" w:cs="Calibri" w:hint="default"/>
      </w:rPr>
    </w:lvl>
    <w:lvl w:ilvl="1" w:tplc="2F321F5A">
      <w:start w:val="1"/>
      <w:numFmt w:val="bullet"/>
      <w:lvlText w:val="o"/>
      <w:lvlJc w:val="left"/>
      <w:pPr>
        <w:ind w:left="1440" w:hanging="360"/>
      </w:pPr>
      <w:rPr>
        <w:rFonts w:ascii="Courier New" w:hAnsi="Courier New" w:cs="Courier New" w:hint="default"/>
      </w:rPr>
    </w:lvl>
    <w:lvl w:ilvl="2" w:tplc="41D88F88">
      <w:start w:val="1"/>
      <w:numFmt w:val="bullet"/>
      <w:lvlText w:val=""/>
      <w:lvlJc w:val="left"/>
      <w:pPr>
        <w:ind w:left="2160" w:hanging="360"/>
      </w:pPr>
      <w:rPr>
        <w:rFonts w:ascii="Wingdings" w:hAnsi="Wingdings" w:hint="default"/>
      </w:rPr>
    </w:lvl>
    <w:lvl w:ilvl="3" w:tplc="D52A34D8">
      <w:start w:val="1"/>
      <w:numFmt w:val="bullet"/>
      <w:lvlText w:val=""/>
      <w:lvlJc w:val="left"/>
      <w:pPr>
        <w:ind w:left="2880" w:hanging="360"/>
      </w:pPr>
      <w:rPr>
        <w:rFonts w:ascii="Symbol" w:hAnsi="Symbol" w:hint="default"/>
      </w:rPr>
    </w:lvl>
    <w:lvl w:ilvl="4" w:tplc="AEF09978">
      <w:start w:val="1"/>
      <w:numFmt w:val="bullet"/>
      <w:lvlText w:val="o"/>
      <w:lvlJc w:val="left"/>
      <w:pPr>
        <w:ind w:left="3600" w:hanging="360"/>
      </w:pPr>
      <w:rPr>
        <w:rFonts w:ascii="Courier New" w:hAnsi="Courier New" w:cs="Courier New" w:hint="default"/>
      </w:rPr>
    </w:lvl>
    <w:lvl w:ilvl="5" w:tplc="FBD264CE">
      <w:start w:val="1"/>
      <w:numFmt w:val="bullet"/>
      <w:lvlText w:val=""/>
      <w:lvlJc w:val="left"/>
      <w:pPr>
        <w:ind w:left="4320" w:hanging="360"/>
      </w:pPr>
      <w:rPr>
        <w:rFonts w:ascii="Wingdings" w:hAnsi="Wingdings" w:hint="default"/>
      </w:rPr>
    </w:lvl>
    <w:lvl w:ilvl="6" w:tplc="B95ECE16">
      <w:start w:val="1"/>
      <w:numFmt w:val="bullet"/>
      <w:lvlText w:val=""/>
      <w:lvlJc w:val="left"/>
      <w:pPr>
        <w:ind w:left="5040" w:hanging="360"/>
      </w:pPr>
      <w:rPr>
        <w:rFonts w:ascii="Symbol" w:hAnsi="Symbol" w:hint="default"/>
      </w:rPr>
    </w:lvl>
    <w:lvl w:ilvl="7" w:tplc="DF4E38A0">
      <w:start w:val="1"/>
      <w:numFmt w:val="bullet"/>
      <w:lvlText w:val="o"/>
      <w:lvlJc w:val="left"/>
      <w:pPr>
        <w:ind w:left="5760" w:hanging="360"/>
      </w:pPr>
      <w:rPr>
        <w:rFonts w:ascii="Courier New" w:hAnsi="Courier New" w:cs="Courier New" w:hint="default"/>
      </w:rPr>
    </w:lvl>
    <w:lvl w:ilvl="8" w:tplc="C41A989A">
      <w:start w:val="1"/>
      <w:numFmt w:val="bullet"/>
      <w:lvlText w:val=""/>
      <w:lvlJc w:val="left"/>
      <w:pPr>
        <w:ind w:left="6480" w:hanging="360"/>
      </w:pPr>
      <w:rPr>
        <w:rFonts w:ascii="Wingdings" w:hAnsi="Wingdings" w:hint="default"/>
      </w:rPr>
    </w:lvl>
  </w:abstractNum>
  <w:abstractNum w:abstractNumId="4" w15:restartNumberingAfterBreak="0">
    <w:nsid w:val="194F1DD5"/>
    <w:multiLevelType w:val="hybridMultilevel"/>
    <w:tmpl w:val="693CA208"/>
    <w:lvl w:ilvl="0" w:tplc="80BE71D2">
      <w:start w:val="6"/>
      <w:numFmt w:val="bullet"/>
      <w:lvlText w:val="-"/>
      <w:lvlJc w:val="left"/>
      <w:pPr>
        <w:ind w:left="720" w:hanging="360"/>
      </w:pPr>
      <w:rPr>
        <w:rFonts w:ascii="Calibri" w:eastAsia="Calibri" w:hAnsi="Calibri" w:cs="Calibri" w:hint="default"/>
      </w:rPr>
    </w:lvl>
    <w:lvl w:ilvl="1" w:tplc="FD5EB640">
      <w:start w:val="1"/>
      <w:numFmt w:val="bullet"/>
      <w:lvlText w:val="o"/>
      <w:lvlJc w:val="left"/>
      <w:pPr>
        <w:ind w:left="1440" w:hanging="360"/>
      </w:pPr>
      <w:rPr>
        <w:rFonts w:ascii="Courier New" w:hAnsi="Courier New" w:cs="Courier New" w:hint="default"/>
      </w:rPr>
    </w:lvl>
    <w:lvl w:ilvl="2" w:tplc="45E85D36">
      <w:start w:val="1"/>
      <w:numFmt w:val="bullet"/>
      <w:lvlText w:val=""/>
      <w:lvlJc w:val="left"/>
      <w:pPr>
        <w:ind w:left="2160" w:hanging="360"/>
      </w:pPr>
      <w:rPr>
        <w:rFonts w:ascii="Wingdings" w:hAnsi="Wingdings" w:hint="default"/>
      </w:rPr>
    </w:lvl>
    <w:lvl w:ilvl="3" w:tplc="510CB0B8">
      <w:start w:val="1"/>
      <w:numFmt w:val="bullet"/>
      <w:lvlText w:val=""/>
      <w:lvlJc w:val="left"/>
      <w:pPr>
        <w:ind w:left="2880" w:hanging="360"/>
      </w:pPr>
      <w:rPr>
        <w:rFonts w:ascii="Symbol" w:hAnsi="Symbol" w:hint="default"/>
      </w:rPr>
    </w:lvl>
    <w:lvl w:ilvl="4" w:tplc="34BEDD14">
      <w:start w:val="1"/>
      <w:numFmt w:val="bullet"/>
      <w:lvlText w:val="o"/>
      <w:lvlJc w:val="left"/>
      <w:pPr>
        <w:ind w:left="3600" w:hanging="360"/>
      </w:pPr>
      <w:rPr>
        <w:rFonts w:ascii="Courier New" w:hAnsi="Courier New" w:cs="Courier New" w:hint="default"/>
      </w:rPr>
    </w:lvl>
    <w:lvl w:ilvl="5" w:tplc="E432E270">
      <w:start w:val="1"/>
      <w:numFmt w:val="bullet"/>
      <w:lvlText w:val=""/>
      <w:lvlJc w:val="left"/>
      <w:pPr>
        <w:ind w:left="4320" w:hanging="360"/>
      </w:pPr>
      <w:rPr>
        <w:rFonts w:ascii="Wingdings" w:hAnsi="Wingdings" w:hint="default"/>
      </w:rPr>
    </w:lvl>
    <w:lvl w:ilvl="6" w:tplc="75BE701E">
      <w:start w:val="1"/>
      <w:numFmt w:val="bullet"/>
      <w:lvlText w:val=""/>
      <w:lvlJc w:val="left"/>
      <w:pPr>
        <w:ind w:left="5040" w:hanging="360"/>
      </w:pPr>
      <w:rPr>
        <w:rFonts w:ascii="Symbol" w:hAnsi="Symbol" w:hint="default"/>
      </w:rPr>
    </w:lvl>
    <w:lvl w:ilvl="7" w:tplc="8DC2C05A">
      <w:start w:val="1"/>
      <w:numFmt w:val="bullet"/>
      <w:lvlText w:val="o"/>
      <w:lvlJc w:val="left"/>
      <w:pPr>
        <w:ind w:left="5760" w:hanging="360"/>
      </w:pPr>
      <w:rPr>
        <w:rFonts w:ascii="Courier New" w:hAnsi="Courier New" w:cs="Courier New" w:hint="default"/>
      </w:rPr>
    </w:lvl>
    <w:lvl w:ilvl="8" w:tplc="C3F87D58">
      <w:start w:val="1"/>
      <w:numFmt w:val="bullet"/>
      <w:lvlText w:val=""/>
      <w:lvlJc w:val="left"/>
      <w:pPr>
        <w:ind w:left="6480" w:hanging="360"/>
      </w:pPr>
      <w:rPr>
        <w:rFonts w:ascii="Wingdings" w:hAnsi="Wingdings" w:hint="default"/>
      </w:rPr>
    </w:lvl>
  </w:abstractNum>
  <w:abstractNum w:abstractNumId="5" w15:restartNumberingAfterBreak="0">
    <w:nsid w:val="1B693B1F"/>
    <w:multiLevelType w:val="hybridMultilevel"/>
    <w:tmpl w:val="9CFE53A2"/>
    <w:lvl w:ilvl="0" w:tplc="D81088E4">
      <w:start w:val="1"/>
      <w:numFmt w:val="decimal"/>
      <w:lvlText w:val="%1)"/>
      <w:lvlJc w:val="left"/>
      <w:pPr>
        <w:ind w:left="360" w:hanging="360"/>
      </w:pPr>
      <w:rPr>
        <w:rFonts w:hint="default"/>
        <w:b/>
        <w:bCs/>
      </w:rPr>
    </w:lvl>
    <w:lvl w:ilvl="1" w:tplc="26562F00">
      <w:start w:val="1"/>
      <w:numFmt w:val="lowerLetter"/>
      <w:lvlText w:val="%2."/>
      <w:lvlJc w:val="left"/>
      <w:pPr>
        <w:ind w:left="1080" w:hanging="360"/>
      </w:pPr>
    </w:lvl>
    <w:lvl w:ilvl="2" w:tplc="5C58301E">
      <w:start w:val="1"/>
      <w:numFmt w:val="lowerRoman"/>
      <w:lvlText w:val="%3."/>
      <w:lvlJc w:val="right"/>
      <w:pPr>
        <w:ind w:left="1800" w:hanging="180"/>
      </w:pPr>
    </w:lvl>
    <w:lvl w:ilvl="3" w:tplc="4170ED98">
      <w:start w:val="1"/>
      <w:numFmt w:val="decimal"/>
      <w:lvlText w:val="%4."/>
      <w:lvlJc w:val="left"/>
      <w:pPr>
        <w:ind w:left="2520" w:hanging="360"/>
      </w:pPr>
    </w:lvl>
    <w:lvl w:ilvl="4" w:tplc="A80C48CE">
      <w:start w:val="1"/>
      <w:numFmt w:val="lowerLetter"/>
      <w:lvlText w:val="%5."/>
      <w:lvlJc w:val="left"/>
      <w:pPr>
        <w:ind w:left="3240" w:hanging="360"/>
      </w:pPr>
    </w:lvl>
    <w:lvl w:ilvl="5" w:tplc="742C3940">
      <w:start w:val="1"/>
      <w:numFmt w:val="lowerRoman"/>
      <w:lvlText w:val="%6."/>
      <w:lvlJc w:val="right"/>
      <w:pPr>
        <w:ind w:left="3960" w:hanging="180"/>
      </w:pPr>
    </w:lvl>
    <w:lvl w:ilvl="6" w:tplc="C390DF20">
      <w:start w:val="1"/>
      <w:numFmt w:val="decimal"/>
      <w:lvlText w:val="%7."/>
      <w:lvlJc w:val="left"/>
      <w:pPr>
        <w:ind w:left="4680" w:hanging="360"/>
      </w:pPr>
    </w:lvl>
    <w:lvl w:ilvl="7" w:tplc="886AF4B4">
      <w:start w:val="1"/>
      <w:numFmt w:val="lowerLetter"/>
      <w:lvlText w:val="%8."/>
      <w:lvlJc w:val="left"/>
      <w:pPr>
        <w:ind w:left="5400" w:hanging="360"/>
      </w:pPr>
    </w:lvl>
    <w:lvl w:ilvl="8" w:tplc="59B881E6">
      <w:start w:val="1"/>
      <w:numFmt w:val="lowerRoman"/>
      <w:lvlText w:val="%9."/>
      <w:lvlJc w:val="right"/>
      <w:pPr>
        <w:ind w:left="6120" w:hanging="180"/>
      </w:pPr>
    </w:lvl>
  </w:abstractNum>
  <w:abstractNum w:abstractNumId="6" w15:restartNumberingAfterBreak="0">
    <w:nsid w:val="1B8D2E77"/>
    <w:multiLevelType w:val="hybridMultilevel"/>
    <w:tmpl w:val="F380071C"/>
    <w:lvl w:ilvl="0" w:tplc="3A74D4BE">
      <w:start w:val="1"/>
      <w:numFmt w:val="decimal"/>
      <w:lvlText w:val="%1)"/>
      <w:lvlJc w:val="left"/>
      <w:pPr>
        <w:ind w:left="360" w:hanging="360"/>
      </w:pPr>
      <w:rPr>
        <w:rFonts w:hint="default"/>
        <w:b/>
        <w:bCs/>
      </w:rPr>
    </w:lvl>
    <w:lvl w:ilvl="1" w:tplc="088A116C">
      <w:start w:val="1"/>
      <w:numFmt w:val="lowerLetter"/>
      <w:lvlText w:val="%2."/>
      <w:lvlJc w:val="left"/>
      <w:pPr>
        <w:ind w:left="1080" w:hanging="360"/>
      </w:pPr>
    </w:lvl>
    <w:lvl w:ilvl="2" w:tplc="B8A8BE68">
      <w:start w:val="1"/>
      <w:numFmt w:val="lowerRoman"/>
      <w:lvlText w:val="%3."/>
      <w:lvlJc w:val="right"/>
      <w:pPr>
        <w:ind w:left="1800" w:hanging="180"/>
      </w:pPr>
    </w:lvl>
    <w:lvl w:ilvl="3" w:tplc="2A50B650">
      <w:start w:val="1"/>
      <w:numFmt w:val="decimal"/>
      <w:lvlText w:val="%4."/>
      <w:lvlJc w:val="left"/>
      <w:pPr>
        <w:ind w:left="2520" w:hanging="360"/>
      </w:pPr>
    </w:lvl>
    <w:lvl w:ilvl="4" w:tplc="92DA330A">
      <w:start w:val="1"/>
      <w:numFmt w:val="lowerLetter"/>
      <w:lvlText w:val="%5."/>
      <w:lvlJc w:val="left"/>
      <w:pPr>
        <w:ind w:left="3240" w:hanging="360"/>
      </w:pPr>
    </w:lvl>
    <w:lvl w:ilvl="5" w:tplc="7C6E0A02">
      <w:start w:val="1"/>
      <w:numFmt w:val="lowerRoman"/>
      <w:lvlText w:val="%6."/>
      <w:lvlJc w:val="right"/>
      <w:pPr>
        <w:ind w:left="3960" w:hanging="180"/>
      </w:pPr>
    </w:lvl>
    <w:lvl w:ilvl="6" w:tplc="53FAFC52">
      <w:start w:val="1"/>
      <w:numFmt w:val="decimal"/>
      <w:lvlText w:val="%7."/>
      <w:lvlJc w:val="left"/>
      <w:pPr>
        <w:ind w:left="4680" w:hanging="360"/>
      </w:pPr>
    </w:lvl>
    <w:lvl w:ilvl="7" w:tplc="97AE9530">
      <w:start w:val="1"/>
      <w:numFmt w:val="lowerLetter"/>
      <w:lvlText w:val="%8."/>
      <w:lvlJc w:val="left"/>
      <w:pPr>
        <w:ind w:left="5400" w:hanging="360"/>
      </w:pPr>
    </w:lvl>
    <w:lvl w:ilvl="8" w:tplc="DC229E54">
      <w:start w:val="1"/>
      <w:numFmt w:val="lowerRoman"/>
      <w:lvlText w:val="%9."/>
      <w:lvlJc w:val="right"/>
      <w:pPr>
        <w:ind w:left="6120" w:hanging="180"/>
      </w:pPr>
    </w:lvl>
  </w:abstractNum>
  <w:abstractNum w:abstractNumId="7" w15:restartNumberingAfterBreak="0">
    <w:nsid w:val="1BB6582D"/>
    <w:multiLevelType w:val="hybridMultilevel"/>
    <w:tmpl w:val="F502EB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AFA639A"/>
    <w:multiLevelType w:val="hybridMultilevel"/>
    <w:tmpl w:val="FF1C92D0"/>
    <w:lvl w:ilvl="0" w:tplc="C5C23336">
      <w:start w:val="1"/>
      <w:numFmt w:val="decimal"/>
      <w:lvlText w:val="%1)"/>
      <w:lvlJc w:val="left"/>
      <w:pPr>
        <w:ind w:left="360" w:hanging="360"/>
      </w:pPr>
      <w:rPr>
        <w:rFonts w:ascii="Calibri" w:eastAsia="Calibri" w:hAnsi="Calibri" w:cs="Calibri"/>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C0C066D"/>
    <w:multiLevelType w:val="hybridMultilevel"/>
    <w:tmpl w:val="91969D5A"/>
    <w:lvl w:ilvl="0" w:tplc="1BF6FAC2">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D9B50B4"/>
    <w:multiLevelType w:val="hybridMultilevel"/>
    <w:tmpl w:val="10C6B7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1A76D1"/>
    <w:multiLevelType w:val="hybridMultilevel"/>
    <w:tmpl w:val="168A26A6"/>
    <w:lvl w:ilvl="0" w:tplc="FACCEC26">
      <w:start w:val="1"/>
      <w:numFmt w:val="lowerLetter"/>
      <w:lvlText w:val="%1)"/>
      <w:lvlJc w:val="left"/>
      <w:pPr>
        <w:ind w:left="360" w:hanging="360"/>
      </w:pPr>
      <w:rPr>
        <w:rFonts w:hint="default"/>
        <w:b/>
        <w:bCs/>
      </w:rPr>
    </w:lvl>
    <w:lvl w:ilvl="1" w:tplc="FF58814E">
      <w:start w:val="1"/>
      <w:numFmt w:val="lowerLetter"/>
      <w:lvlText w:val="%2."/>
      <w:lvlJc w:val="left"/>
      <w:pPr>
        <w:ind w:left="1080" w:hanging="360"/>
      </w:pPr>
    </w:lvl>
    <w:lvl w:ilvl="2" w:tplc="F22AF126">
      <w:start w:val="1"/>
      <w:numFmt w:val="lowerRoman"/>
      <w:lvlText w:val="%3."/>
      <w:lvlJc w:val="right"/>
      <w:pPr>
        <w:ind w:left="1800" w:hanging="180"/>
      </w:pPr>
    </w:lvl>
    <w:lvl w:ilvl="3" w:tplc="CF0EE526">
      <w:start w:val="1"/>
      <w:numFmt w:val="decimal"/>
      <w:lvlText w:val="%4."/>
      <w:lvlJc w:val="left"/>
      <w:pPr>
        <w:ind w:left="2520" w:hanging="360"/>
      </w:pPr>
    </w:lvl>
    <w:lvl w:ilvl="4" w:tplc="95B819B2">
      <w:start w:val="1"/>
      <w:numFmt w:val="lowerLetter"/>
      <w:lvlText w:val="%5."/>
      <w:lvlJc w:val="left"/>
      <w:pPr>
        <w:ind w:left="3240" w:hanging="360"/>
      </w:pPr>
    </w:lvl>
    <w:lvl w:ilvl="5" w:tplc="2AA2F382">
      <w:start w:val="1"/>
      <w:numFmt w:val="lowerRoman"/>
      <w:lvlText w:val="%6."/>
      <w:lvlJc w:val="right"/>
      <w:pPr>
        <w:ind w:left="3960" w:hanging="180"/>
      </w:pPr>
    </w:lvl>
    <w:lvl w:ilvl="6" w:tplc="731215C2">
      <w:start w:val="1"/>
      <w:numFmt w:val="decimal"/>
      <w:lvlText w:val="%7."/>
      <w:lvlJc w:val="left"/>
      <w:pPr>
        <w:ind w:left="4680" w:hanging="360"/>
      </w:pPr>
    </w:lvl>
    <w:lvl w:ilvl="7" w:tplc="3C4C7A36">
      <w:start w:val="1"/>
      <w:numFmt w:val="lowerLetter"/>
      <w:lvlText w:val="%8."/>
      <w:lvlJc w:val="left"/>
      <w:pPr>
        <w:ind w:left="5400" w:hanging="360"/>
      </w:pPr>
    </w:lvl>
    <w:lvl w:ilvl="8" w:tplc="E7B005EC">
      <w:start w:val="1"/>
      <w:numFmt w:val="lowerRoman"/>
      <w:lvlText w:val="%9."/>
      <w:lvlJc w:val="right"/>
      <w:pPr>
        <w:ind w:left="6120" w:hanging="180"/>
      </w:pPr>
    </w:lvl>
  </w:abstractNum>
  <w:abstractNum w:abstractNumId="12" w15:restartNumberingAfterBreak="0">
    <w:nsid w:val="333245CD"/>
    <w:multiLevelType w:val="hybridMultilevel"/>
    <w:tmpl w:val="84F2C40A"/>
    <w:lvl w:ilvl="0" w:tplc="593CB2B8">
      <w:start w:val="1"/>
      <w:numFmt w:val="lowerLetter"/>
      <w:lvlText w:val="%1)"/>
      <w:lvlJc w:val="left"/>
      <w:pPr>
        <w:ind w:left="360" w:hanging="360"/>
      </w:pPr>
      <w:rPr>
        <w:rFonts w:hint="default"/>
        <w:b/>
        <w:bCs/>
      </w:rPr>
    </w:lvl>
    <w:lvl w:ilvl="1" w:tplc="ADC61424">
      <w:start w:val="1"/>
      <w:numFmt w:val="lowerLetter"/>
      <w:lvlText w:val="%2."/>
      <w:lvlJc w:val="left"/>
      <w:pPr>
        <w:ind w:left="1080" w:hanging="360"/>
      </w:pPr>
    </w:lvl>
    <w:lvl w:ilvl="2" w:tplc="E7E27922">
      <w:start w:val="1"/>
      <w:numFmt w:val="lowerRoman"/>
      <w:lvlText w:val="%3."/>
      <w:lvlJc w:val="right"/>
      <w:pPr>
        <w:ind w:left="1800" w:hanging="180"/>
      </w:pPr>
    </w:lvl>
    <w:lvl w:ilvl="3" w:tplc="98B25162">
      <w:start w:val="1"/>
      <w:numFmt w:val="decimal"/>
      <w:lvlText w:val="%4."/>
      <w:lvlJc w:val="left"/>
      <w:pPr>
        <w:ind w:left="2520" w:hanging="360"/>
      </w:pPr>
    </w:lvl>
    <w:lvl w:ilvl="4" w:tplc="7CD6BBEC">
      <w:start w:val="1"/>
      <w:numFmt w:val="lowerLetter"/>
      <w:lvlText w:val="%5."/>
      <w:lvlJc w:val="left"/>
      <w:pPr>
        <w:ind w:left="3240" w:hanging="360"/>
      </w:pPr>
    </w:lvl>
    <w:lvl w:ilvl="5" w:tplc="E1180B00">
      <w:start w:val="1"/>
      <w:numFmt w:val="lowerRoman"/>
      <w:lvlText w:val="%6."/>
      <w:lvlJc w:val="right"/>
      <w:pPr>
        <w:ind w:left="3960" w:hanging="180"/>
      </w:pPr>
    </w:lvl>
    <w:lvl w:ilvl="6" w:tplc="648A6D70">
      <w:start w:val="1"/>
      <w:numFmt w:val="decimal"/>
      <w:lvlText w:val="%7."/>
      <w:lvlJc w:val="left"/>
      <w:pPr>
        <w:ind w:left="4680" w:hanging="360"/>
      </w:pPr>
    </w:lvl>
    <w:lvl w:ilvl="7" w:tplc="CB5E821C">
      <w:start w:val="1"/>
      <w:numFmt w:val="lowerLetter"/>
      <w:lvlText w:val="%8."/>
      <w:lvlJc w:val="left"/>
      <w:pPr>
        <w:ind w:left="5400" w:hanging="360"/>
      </w:pPr>
    </w:lvl>
    <w:lvl w:ilvl="8" w:tplc="FBDE043E">
      <w:start w:val="1"/>
      <w:numFmt w:val="lowerRoman"/>
      <w:lvlText w:val="%9."/>
      <w:lvlJc w:val="right"/>
      <w:pPr>
        <w:ind w:left="6120" w:hanging="180"/>
      </w:pPr>
    </w:lvl>
  </w:abstractNum>
  <w:abstractNum w:abstractNumId="13" w15:restartNumberingAfterBreak="0">
    <w:nsid w:val="33C137A4"/>
    <w:multiLevelType w:val="hybridMultilevel"/>
    <w:tmpl w:val="84F05C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3A2820"/>
    <w:multiLevelType w:val="hybridMultilevel"/>
    <w:tmpl w:val="E9E8E59A"/>
    <w:lvl w:ilvl="0" w:tplc="DF484EFC">
      <w:start w:val="1"/>
      <w:numFmt w:val="lowerLetter"/>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9EC5D0E"/>
    <w:multiLevelType w:val="hybridMultilevel"/>
    <w:tmpl w:val="5B728D1C"/>
    <w:lvl w:ilvl="0" w:tplc="0538AA42">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F5E3514"/>
    <w:multiLevelType w:val="hybridMultilevel"/>
    <w:tmpl w:val="F99A0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99685D"/>
    <w:multiLevelType w:val="hybridMultilevel"/>
    <w:tmpl w:val="2EB085FC"/>
    <w:lvl w:ilvl="0" w:tplc="B71AEBB2">
      <w:start w:val="2"/>
      <w:numFmt w:val="lowerLetter"/>
      <w:lvlText w:val="%1)"/>
      <w:lvlJc w:val="left"/>
      <w:pPr>
        <w:ind w:left="36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E642182"/>
    <w:multiLevelType w:val="hybridMultilevel"/>
    <w:tmpl w:val="3B70B1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900110"/>
    <w:multiLevelType w:val="hybridMultilevel"/>
    <w:tmpl w:val="33E8936C"/>
    <w:lvl w:ilvl="0" w:tplc="BD24816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3D43AFF"/>
    <w:multiLevelType w:val="hybridMultilevel"/>
    <w:tmpl w:val="6B04E5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6571257"/>
    <w:multiLevelType w:val="hybridMultilevel"/>
    <w:tmpl w:val="84F2C40A"/>
    <w:lvl w:ilvl="0" w:tplc="593CB2B8">
      <w:start w:val="1"/>
      <w:numFmt w:val="lowerLetter"/>
      <w:lvlText w:val="%1)"/>
      <w:lvlJc w:val="left"/>
      <w:pPr>
        <w:ind w:left="360" w:hanging="360"/>
      </w:pPr>
      <w:rPr>
        <w:rFonts w:hint="default"/>
        <w:b/>
        <w:bCs/>
      </w:rPr>
    </w:lvl>
    <w:lvl w:ilvl="1" w:tplc="ADC61424">
      <w:start w:val="1"/>
      <w:numFmt w:val="lowerLetter"/>
      <w:lvlText w:val="%2."/>
      <w:lvlJc w:val="left"/>
      <w:pPr>
        <w:ind w:left="1080" w:hanging="360"/>
      </w:pPr>
    </w:lvl>
    <w:lvl w:ilvl="2" w:tplc="E7E27922">
      <w:start w:val="1"/>
      <w:numFmt w:val="lowerRoman"/>
      <w:lvlText w:val="%3."/>
      <w:lvlJc w:val="right"/>
      <w:pPr>
        <w:ind w:left="1800" w:hanging="180"/>
      </w:pPr>
    </w:lvl>
    <w:lvl w:ilvl="3" w:tplc="98B25162">
      <w:start w:val="1"/>
      <w:numFmt w:val="decimal"/>
      <w:lvlText w:val="%4."/>
      <w:lvlJc w:val="left"/>
      <w:pPr>
        <w:ind w:left="2520" w:hanging="360"/>
      </w:pPr>
    </w:lvl>
    <w:lvl w:ilvl="4" w:tplc="7CD6BBEC">
      <w:start w:val="1"/>
      <w:numFmt w:val="lowerLetter"/>
      <w:lvlText w:val="%5."/>
      <w:lvlJc w:val="left"/>
      <w:pPr>
        <w:ind w:left="3240" w:hanging="360"/>
      </w:pPr>
    </w:lvl>
    <w:lvl w:ilvl="5" w:tplc="E1180B00">
      <w:start w:val="1"/>
      <w:numFmt w:val="lowerRoman"/>
      <w:lvlText w:val="%6."/>
      <w:lvlJc w:val="right"/>
      <w:pPr>
        <w:ind w:left="3960" w:hanging="180"/>
      </w:pPr>
    </w:lvl>
    <w:lvl w:ilvl="6" w:tplc="648A6D70">
      <w:start w:val="1"/>
      <w:numFmt w:val="decimal"/>
      <w:lvlText w:val="%7."/>
      <w:lvlJc w:val="left"/>
      <w:pPr>
        <w:ind w:left="4680" w:hanging="360"/>
      </w:pPr>
    </w:lvl>
    <w:lvl w:ilvl="7" w:tplc="CB5E821C">
      <w:start w:val="1"/>
      <w:numFmt w:val="lowerLetter"/>
      <w:lvlText w:val="%8."/>
      <w:lvlJc w:val="left"/>
      <w:pPr>
        <w:ind w:left="5400" w:hanging="360"/>
      </w:pPr>
    </w:lvl>
    <w:lvl w:ilvl="8" w:tplc="FBDE043E">
      <w:start w:val="1"/>
      <w:numFmt w:val="lowerRoman"/>
      <w:lvlText w:val="%9."/>
      <w:lvlJc w:val="right"/>
      <w:pPr>
        <w:ind w:left="6120" w:hanging="180"/>
      </w:pPr>
    </w:lvl>
  </w:abstractNum>
  <w:abstractNum w:abstractNumId="22" w15:restartNumberingAfterBreak="0">
    <w:nsid w:val="5D8E63EF"/>
    <w:multiLevelType w:val="hybridMultilevel"/>
    <w:tmpl w:val="FBFEC8F2"/>
    <w:lvl w:ilvl="0" w:tplc="9060550A">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5ECF02F2"/>
    <w:multiLevelType w:val="hybridMultilevel"/>
    <w:tmpl w:val="4BFC7310"/>
    <w:lvl w:ilvl="0" w:tplc="AE0C71A8">
      <w:start w:val="1"/>
      <w:numFmt w:val="decimal"/>
      <w:lvlText w:val="%1)"/>
      <w:lvlJc w:val="left"/>
      <w:pPr>
        <w:ind w:left="720" w:hanging="360"/>
      </w:pPr>
      <w:rPr>
        <w:rFonts w:hint="default"/>
      </w:rPr>
    </w:lvl>
    <w:lvl w:ilvl="1" w:tplc="A43C2BF0">
      <w:start w:val="1"/>
      <w:numFmt w:val="lowerLetter"/>
      <w:lvlText w:val="%2."/>
      <w:lvlJc w:val="left"/>
      <w:pPr>
        <w:ind w:left="1440" w:hanging="360"/>
      </w:pPr>
    </w:lvl>
    <w:lvl w:ilvl="2" w:tplc="01F6A320">
      <w:start w:val="1"/>
      <w:numFmt w:val="lowerRoman"/>
      <w:lvlText w:val="%3."/>
      <w:lvlJc w:val="right"/>
      <w:pPr>
        <w:ind w:left="2160" w:hanging="180"/>
      </w:pPr>
    </w:lvl>
    <w:lvl w:ilvl="3" w:tplc="B630C3D2">
      <w:start w:val="1"/>
      <w:numFmt w:val="decimal"/>
      <w:lvlText w:val="%4."/>
      <w:lvlJc w:val="left"/>
      <w:pPr>
        <w:ind w:left="2880" w:hanging="360"/>
      </w:pPr>
    </w:lvl>
    <w:lvl w:ilvl="4" w:tplc="D1EE2DF2">
      <w:start w:val="1"/>
      <w:numFmt w:val="lowerLetter"/>
      <w:lvlText w:val="%5."/>
      <w:lvlJc w:val="left"/>
      <w:pPr>
        <w:ind w:left="3600" w:hanging="360"/>
      </w:pPr>
    </w:lvl>
    <w:lvl w:ilvl="5" w:tplc="F8DE250E">
      <w:start w:val="1"/>
      <w:numFmt w:val="lowerRoman"/>
      <w:lvlText w:val="%6."/>
      <w:lvlJc w:val="right"/>
      <w:pPr>
        <w:ind w:left="4320" w:hanging="180"/>
      </w:pPr>
    </w:lvl>
    <w:lvl w:ilvl="6" w:tplc="D3502478">
      <w:start w:val="1"/>
      <w:numFmt w:val="decimal"/>
      <w:lvlText w:val="%7."/>
      <w:lvlJc w:val="left"/>
      <w:pPr>
        <w:ind w:left="5040" w:hanging="360"/>
      </w:pPr>
    </w:lvl>
    <w:lvl w:ilvl="7" w:tplc="7BC24A72">
      <w:start w:val="1"/>
      <w:numFmt w:val="lowerLetter"/>
      <w:lvlText w:val="%8."/>
      <w:lvlJc w:val="left"/>
      <w:pPr>
        <w:ind w:left="5760" w:hanging="360"/>
      </w:pPr>
    </w:lvl>
    <w:lvl w:ilvl="8" w:tplc="5C64023C">
      <w:start w:val="1"/>
      <w:numFmt w:val="lowerRoman"/>
      <w:lvlText w:val="%9."/>
      <w:lvlJc w:val="right"/>
      <w:pPr>
        <w:ind w:left="6480" w:hanging="180"/>
      </w:pPr>
    </w:lvl>
  </w:abstractNum>
  <w:abstractNum w:abstractNumId="24" w15:restartNumberingAfterBreak="0">
    <w:nsid w:val="68640087"/>
    <w:multiLevelType w:val="hybridMultilevel"/>
    <w:tmpl w:val="561014BE"/>
    <w:lvl w:ilvl="0" w:tplc="0A6AE752">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784E1BB6"/>
    <w:multiLevelType w:val="hybridMultilevel"/>
    <w:tmpl w:val="B058CDDC"/>
    <w:lvl w:ilvl="0" w:tplc="F3BC357A">
      <w:start w:val="1"/>
      <w:numFmt w:val="decimal"/>
      <w:lvlText w:val="%1)"/>
      <w:lvlJc w:val="left"/>
      <w:pPr>
        <w:ind w:left="360" w:hanging="360"/>
      </w:pPr>
      <w:rPr>
        <w:rFonts w:hint="default"/>
        <w:b/>
        <w:bCs/>
      </w:rPr>
    </w:lvl>
    <w:lvl w:ilvl="1" w:tplc="F2543C9C">
      <w:start w:val="1"/>
      <w:numFmt w:val="lowerLetter"/>
      <w:lvlText w:val="%2."/>
      <w:lvlJc w:val="left"/>
      <w:pPr>
        <w:ind w:left="1080" w:hanging="360"/>
      </w:pPr>
    </w:lvl>
    <w:lvl w:ilvl="2" w:tplc="8A22D4BC">
      <w:start w:val="1"/>
      <w:numFmt w:val="lowerRoman"/>
      <w:lvlText w:val="%3."/>
      <w:lvlJc w:val="right"/>
      <w:pPr>
        <w:ind w:left="1800" w:hanging="180"/>
      </w:pPr>
    </w:lvl>
    <w:lvl w:ilvl="3" w:tplc="EFE82EB4">
      <w:start w:val="1"/>
      <w:numFmt w:val="decimal"/>
      <w:lvlText w:val="%4."/>
      <w:lvlJc w:val="left"/>
      <w:pPr>
        <w:ind w:left="2520" w:hanging="360"/>
      </w:pPr>
    </w:lvl>
    <w:lvl w:ilvl="4" w:tplc="2CD6766A">
      <w:start w:val="1"/>
      <w:numFmt w:val="lowerLetter"/>
      <w:lvlText w:val="%5."/>
      <w:lvlJc w:val="left"/>
      <w:pPr>
        <w:ind w:left="3240" w:hanging="360"/>
      </w:pPr>
    </w:lvl>
    <w:lvl w:ilvl="5" w:tplc="51988320">
      <w:start w:val="1"/>
      <w:numFmt w:val="lowerRoman"/>
      <w:lvlText w:val="%6."/>
      <w:lvlJc w:val="right"/>
      <w:pPr>
        <w:ind w:left="3960" w:hanging="180"/>
      </w:pPr>
    </w:lvl>
    <w:lvl w:ilvl="6" w:tplc="0152E48A">
      <w:start w:val="1"/>
      <w:numFmt w:val="decimal"/>
      <w:lvlText w:val="%7."/>
      <w:lvlJc w:val="left"/>
      <w:pPr>
        <w:ind w:left="4680" w:hanging="360"/>
      </w:pPr>
    </w:lvl>
    <w:lvl w:ilvl="7" w:tplc="43822398">
      <w:start w:val="1"/>
      <w:numFmt w:val="lowerLetter"/>
      <w:lvlText w:val="%8."/>
      <w:lvlJc w:val="left"/>
      <w:pPr>
        <w:ind w:left="5400" w:hanging="360"/>
      </w:pPr>
    </w:lvl>
    <w:lvl w:ilvl="8" w:tplc="D8DCF7E2">
      <w:start w:val="1"/>
      <w:numFmt w:val="lowerRoman"/>
      <w:lvlText w:val="%9."/>
      <w:lvlJc w:val="right"/>
      <w:pPr>
        <w:ind w:left="6120" w:hanging="180"/>
      </w:pPr>
    </w:lvl>
  </w:abstractNum>
  <w:abstractNum w:abstractNumId="26" w15:restartNumberingAfterBreak="0">
    <w:nsid w:val="791F5A51"/>
    <w:multiLevelType w:val="hybridMultilevel"/>
    <w:tmpl w:val="54BC14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A6E2502"/>
    <w:multiLevelType w:val="hybridMultilevel"/>
    <w:tmpl w:val="F380071C"/>
    <w:lvl w:ilvl="0" w:tplc="3A74D4BE">
      <w:start w:val="1"/>
      <w:numFmt w:val="decimal"/>
      <w:lvlText w:val="%1)"/>
      <w:lvlJc w:val="left"/>
      <w:pPr>
        <w:ind w:left="360" w:hanging="360"/>
      </w:pPr>
      <w:rPr>
        <w:rFonts w:hint="default"/>
        <w:b/>
        <w:bCs/>
      </w:rPr>
    </w:lvl>
    <w:lvl w:ilvl="1" w:tplc="088A116C">
      <w:start w:val="1"/>
      <w:numFmt w:val="lowerLetter"/>
      <w:lvlText w:val="%2."/>
      <w:lvlJc w:val="left"/>
      <w:pPr>
        <w:ind w:left="1080" w:hanging="360"/>
      </w:pPr>
    </w:lvl>
    <w:lvl w:ilvl="2" w:tplc="B8A8BE68">
      <w:start w:val="1"/>
      <w:numFmt w:val="lowerRoman"/>
      <w:lvlText w:val="%3."/>
      <w:lvlJc w:val="right"/>
      <w:pPr>
        <w:ind w:left="1800" w:hanging="180"/>
      </w:pPr>
    </w:lvl>
    <w:lvl w:ilvl="3" w:tplc="2A50B650">
      <w:start w:val="1"/>
      <w:numFmt w:val="decimal"/>
      <w:lvlText w:val="%4."/>
      <w:lvlJc w:val="left"/>
      <w:pPr>
        <w:ind w:left="2520" w:hanging="360"/>
      </w:pPr>
    </w:lvl>
    <w:lvl w:ilvl="4" w:tplc="92DA330A">
      <w:start w:val="1"/>
      <w:numFmt w:val="lowerLetter"/>
      <w:lvlText w:val="%5."/>
      <w:lvlJc w:val="left"/>
      <w:pPr>
        <w:ind w:left="3240" w:hanging="360"/>
      </w:pPr>
    </w:lvl>
    <w:lvl w:ilvl="5" w:tplc="7C6E0A02">
      <w:start w:val="1"/>
      <w:numFmt w:val="lowerRoman"/>
      <w:lvlText w:val="%6."/>
      <w:lvlJc w:val="right"/>
      <w:pPr>
        <w:ind w:left="3960" w:hanging="180"/>
      </w:pPr>
    </w:lvl>
    <w:lvl w:ilvl="6" w:tplc="53FAFC52">
      <w:start w:val="1"/>
      <w:numFmt w:val="decimal"/>
      <w:lvlText w:val="%7."/>
      <w:lvlJc w:val="left"/>
      <w:pPr>
        <w:ind w:left="4680" w:hanging="360"/>
      </w:pPr>
    </w:lvl>
    <w:lvl w:ilvl="7" w:tplc="97AE9530">
      <w:start w:val="1"/>
      <w:numFmt w:val="lowerLetter"/>
      <w:lvlText w:val="%8."/>
      <w:lvlJc w:val="left"/>
      <w:pPr>
        <w:ind w:left="5400" w:hanging="360"/>
      </w:pPr>
    </w:lvl>
    <w:lvl w:ilvl="8" w:tplc="DC229E54">
      <w:start w:val="1"/>
      <w:numFmt w:val="lowerRoman"/>
      <w:lvlText w:val="%9."/>
      <w:lvlJc w:val="right"/>
      <w:pPr>
        <w:ind w:left="6120" w:hanging="180"/>
      </w:pPr>
    </w:lvl>
  </w:abstractNum>
  <w:num w:numId="1">
    <w:abstractNumId w:val="3"/>
  </w:num>
  <w:num w:numId="2">
    <w:abstractNumId w:val="27"/>
  </w:num>
  <w:num w:numId="3">
    <w:abstractNumId w:val="21"/>
  </w:num>
  <w:num w:numId="4">
    <w:abstractNumId w:val="5"/>
  </w:num>
  <w:num w:numId="5">
    <w:abstractNumId w:val="11"/>
  </w:num>
  <w:num w:numId="6">
    <w:abstractNumId w:val="25"/>
  </w:num>
  <w:num w:numId="7">
    <w:abstractNumId w:val="4"/>
  </w:num>
  <w:num w:numId="8">
    <w:abstractNumId w:val="2"/>
  </w:num>
  <w:num w:numId="9">
    <w:abstractNumId w:val="23"/>
  </w:num>
  <w:num w:numId="10">
    <w:abstractNumId w:val="18"/>
  </w:num>
  <w:num w:numId="11">
    <w:abstractNumId w:val="19"/>
  </w:num>
  <w:num w:numId="12">
    <w:abstractNumId w:val="13"/>
  </w:num>
  <w:num w:numId="13">
    <w:abstractNumId w:val="0"/>
  </w:num>
  <w:num w:numId="14">
    <w:abstractNumId w:val="8"/>
  </w:num>
  <w:num w:numId="15">
    <w:abstractNumId w:val="15"/>
  </w:num>
  <w:num w:numId="16">
    <w:abstractNumId w:val="24"/>
  </w:num>
  <w:num w:numId="17">
    <w:abstractNumId w:val="14"/>
  </w:num>
  <w:num w:numId="18">
    <w:abstractNumId w:val="10"/>
  </w:num>
  <w:num w:numId="19">
    <w:abstractNumId w:val="22"/>
  </w:num>
  <w:num w:numId="20">
    <w:abstractNumId w:val="9"/>
  </w:num>
  <w:num w:numId="21">
    <w:abstractNumId w:val="1"/>
  </w:num>
  <w:num w:numId="22">
    <w:abstractNumId w:val="17"/>
  </w:num>
  <w:num w:numId="23">
    <w:abstractNumId w:val="6"/>
  </w:num>
  <w:num w:numId="24">
    <w:abstractNumId w:val="12"/>
  </w:num>
  <w:num w:numId="25">
    <w:abstractNumId w:val="16"/>
  </w:num>
  <w:num w:numId="26">
    <w:abstractNumId w:val="7"/>
  </w:num>
  <w:num w:numId="27">
    <w:abstractNumId w:val="26"/>
  </w:num>
  <w:num w:numId="2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rvé Gabillot">
    <w15:presenceInfo w15:providerId="Windows Live" w15:userId="831f7c6d903359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96C"/>
    <w:rsid w:val="00014302"/>
    <w:rsid w:val="000172BE"/>
    <w:rsid w:val="00030547"/>
    <w:rsid w:val="000521F2"/>
    <w:rsid w:val="00065D72"/>
    <w:rsid w:val="00077C8A"/>
    <w:rsid w:val="00094931"/>
    <w:rsid w:val="000A3A84"/>
    <w:rsid w:val="000D4505"/>
    <w:rsid w:val="000E2ECF"/>
    <w:rsid w:val="00114080"/>
    <w:rsid w:val="00133228"/>
    <w:rsid w:val="001678DD"/>
    <w:rsid w:val="001737E3"/>
    <w:rsid w:val="00187902"/>
    <w:rsid w:val="001B3249"/>
    <w:rsid w:val="001E3FA7"/>
    <w:rsid w:val="001E7870"/>
    <w:rsid w:val="001F61F1"/>
    <w:rsid w:val="00202902"/>
    <w:rsid w:val="0025657C"/>
    <w:rsid w:val="0026064E"/>
    <w:rsid w:val="00272307"/>
    <w:rsid w:val="002732E4"/>
    <w:rsid w:val="00286BFB"/>
    <w:rsid w:val="002A3433"/>
    <w:rsid w:val="002C6F41"/>
    <w:rsid w:val="002D4F4C"/>
    <w:rsid w:val="002E6141"/>
    <w:rsid w:val="00315269"/>
    <w:rsid w:val="00323C90"/>
    <w:rsid w:val="003253A1"/>
    <w:rsid w:val="00334627"/>
    <w:rsid w:val="003422D4"/>
    <w:rsid w:val="00351B98"/>
    <w:rsid w:val="003C010F"/>
    <w:rsid w:val="00425B48"/>
    <w:rsid w:val="00446AFC"/>
    <w:rsid w:val="004C0D61"/>
    <w:rsid w:val="004F0F43"/>
    <w:rsid w:val="004F56DE"/>
    <w:rsid w:val="00507B89"/>
    <w:rsid w:val="00513DA7"/>
    <w:rsid w:val="0053763F"/>
    <w:rsid w:val="00554A81"/>
    <w:rsid w:val="005D3B8A"/>
    <w:rsid w:val="00606BD5"/>
    <w:rsid w:val="0065192A"/>
    <w:rsid w:val="0065496C"/>
    <w:rsid w:val="00661A87"/>
    <w:rsid w:val="006651AE"/>
    <w:rsid w:val="00672AEA"/>
    <w:rsid w:val="0068704C"/>
    <w:rsid w:val="006E1351"/>
    <w:rsid w:val="00702FDB"/>
    <w:rsid w:val="00707B85"/>
    <w:rsid w:val="00792E68"/>
    <w:rsid w:val="008156EC"/>
    <w:rsid w:val="008203AE"/>
    <w:rsid w:val="00825647"/>
    <w:rsid w:val="00831D30"/>
    <w:rsid w:val="008340BA"/>
    <w:rsid w:val="00863C22"/>
    <w:rsid w:val="00883CDA"/>
    <w:rsid w:val="008970F0"/>
    <w:rsid w:val="008A4902"/>
    <w:rsid w:val="008E7FDD"/>
    <w:rsid w:val="00901042"/>
    <w:rsid w:val="009723EB"/>
    <w:rsid w:val="00990F9D"/>
    <w:rsid w:val="009B72B7"/>
    <w:rsid w:val="009C34BE"/>
    <w:rsid w:val="009C4587"/>
    <w:rsid w:val="009D4220"/>
    <w:rsid w:val="00A40F21"/>
    <w:rsid w:val="00A44FE3"/>
    <w:rsid w:val="00A509C1"/>
    <w:rsid w:val="00A52A31"/>
    <w:rsid w:val="00A74956"/>
    <w:rsid w:val="00AB038E"/>
    <w:rsid w:val="00AD0E74"/>
    <w:rsid w:val="00AE4DC9"/>
    <w:rsid w:val="00AE509E"/>
    <w:rsid w:val="00B047D8"/>
    <w:rsid w:val="00B1414A"/>
    <w:rsid w:val="00B55BC6"/>
    <w:rsid w:val="00B65E83"/>
    <w:rsid w:val="00B849B2"/>
    <w:rsid w:val="00B9575A"/>
    <w:rsid w:val="00BC50AB"/>
    <w:rsid w:val="00BC5B53"/>
    <w:rsid w:val="00BC7983"/>
    <w:rsid w:val="00BD19FD"/>
    <w:rsid w:val="00C1258A"/>
    <w:rsid w:val="00C1459E"/>
    <w:rsid w:val="00C76D3C"/>
    <w:rsid w:val="00C8449B"/>
    <w:rsid w:val="00CD52EE"/>
    <w:rsid w:val="00CF7FE6"/>
    <w:rsid w:val="00D42A86"/>
    <w:rsid w:val="00D63FA1"/>
    <w:rsid w:val="00DC300F"/>
    <w:rsid w:val="00DC5FA9"/>
    <w:rsid w:val="00DC6FFD"/>
    <w:rsid w:val="00E23DE0"/>
    <w:rsid w:val="00E53C94"/>
    <w:rsid w:val="00E7017F"/>
    <w:rsid w:val="00E80BC1"/>
    <w:rsid w:val="00EC7D27"/>
    <w:rsid w:val="00ED608D"/>
    <w:rsid w:val="00F356B3"/>
    <w:rsid w:val="00F37DB0"/>
    <w:rsid w:val="00F50490"/>
    <w:rsid w:val="00F55391"/>
    <w:rsid w:val="00F55FC8"/>
    <w:rsid w:val="00F71CDE"/>
    <w:rsid w:val="00F83723"/>
    <w:rsid w:val="00F94498"/>
    <w:rsid w:val="00FA1680"/>
    <w:rsid w:val="00FD6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F5547"/>
  <w15:docId w15:val="{EF6338C4-4268-49B4-B0EC-C7C8FF3DF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042"/>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character" w:styleId="Lienhypertexte">
    <w:name w:val="Hyperlink"/>
    <w:basedOn w:val="Policepardfaut"/>
    <w:uiPriority w:val="99"/>
    <w:unhideWhenUsed/>
    <w:rPr>
      <w:color w:val="0000FF"/>
      <w:u w:val="single"/>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styleId="Marquedecommentaire">
    <w:name w:val="annotation reference"/>
    <w:basedOn w:val="Policepardfaut"/>
    <w:uiPriority w:val="99"/>
    <w:semiHidden/>
    <w:unhideWhenUsed/>
    <w:rsid w:val="00B047D8"/>
    <w:rPr>
      <w:sz w:val="16"/>
      <w:szCs w:val="16"/>
    </w:rPr>
  </w:style>
  <w:style w:type="paragraph" w:styleId="Commentaire">
    <w:name w:val="annotation text"/>
    <w:basedOn w:val="Normal"/>
    <w:link w:val="CommentaireCar"/>
    <w:uiPriority w:val="99"/>
    <w:semiHidden/>
    <w:unhideWhenUsed/>
    <w:rsid w:val="00B047D8"/>
    <w:pPr>
      <w:spacing w:line="240" w:lineRule="auto"/>
    </w:pPr>
    <w:rPr>
      <w:sz w:val="20"/>
      <w:szCs w:val="20"/>
    </w:rPr>
  </w:style>
  <w:style w:type="character" w:customStyle="1" w:styleId="CommentaireCar">
    <w:name w:val="Commentaire Car"/>
    <w:basedOn w:val="Policepardfaut"/>
    <w:link w:val="Commentaire"/>
    <w:uiPriority w:val="99"/>
    <w:semiHidden/>
    <w:rsid w:val="00B047D8"/>
    <w:rPr>
      <w:sz w:val="20"/>
      <w:szCs w:val="20"/>
    </w:rPr>
  </w:style>
  <w:style w:type="paragraph" w:styleId="Objetducommentaire">
    <w:name w:val="annotation subject"/>
    <w:basedOn w:val="Commentaire"/>
    <w:next w:val="Commentaire"/>
    <w:link w:val="ObjetducommentaireCar"/>
    <w:uiPriority w:val="99"/>
    <w:semiHidden/>
    <w:unhideWhenUsed/>
    <w:rsid w:val="00B047D8"/>
    <w:rPr>
      <w:b/>
      <w:bCs/>
    </w:rPr>
  </w:style>
  <w:style w:type="character" w:customStyle="1" w:styleId="ObjetducommentaireCar">
    <w:name w:val="Objet du commentaire Car"/>
    <w:basedOn w:val="CommentaireCar"/>
    <w:link w:val="Objetducommentaire"/>
    <w:uiPriority w:val="99"/>
    <w:semiHidden/>
    <w:rsid w:val="00B047D8"/>
    <w:rPr>
      <w:b/>
      <w:bCs/>
      <w:sz w:val="20"/>
      <w:szCs w:val="20"/>
    </w:rPr>
  </w:style>
  <w:style w:type="table" w:customStyle="1" w:styleId="TableNormal">
    <w:name w:val="Table Normal"/>
    <w:uiPriority w:val="2"/>
    <w:semiHidden/>
    <w:unhideWhenUsed/>
    <w:qFormat/>
    <w:rsid w:val="002A343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A3433"/>
    <w:pPr>
      <w:widowControl w:val="0"/>
      <w:spacing w:after="0" w:line="240" w:lineRule="auto"/>
      <w:ind w:left="388" w:hanging="361"/>
    </w:pPr>
    <w:rPr>
      <w:rFonts w:ascii="Arial" w:eastAsia="Arial" w:hAnsi="Arial" w:cs="Arial"/>
    </w:rPr>
  </w:style>
  <w:style w:type="character" w:customStyle="1" w:styleId="fontstyle01">
    <w:name w:val="fontstyle01"/>
    <w:basedOn w:val="Policepardfaut"/>
    <w:rsid w:val="002A3433"/>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cea.fr/comprendre/Pages/physique-chimie/laser-concentre-de-lumiere.aspx?Type=Chapitre&amp;numero=5" TargetMode="External"/><Relationship Id="rId1" Type="http://schemas.openxmlformats.org/officeDocument/2006/relationships/hyperlink" Target="https://www.youtube.com/watch?v=8vUjz9FDtBc"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acver.fr/iyx" TargetMode="External"/><Relationship Id="rId13" Type="http://schemas.openxmlformats.org/officeDocument/2006/relationships/image" Target="media/image30.pn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40.png"/><Relationship Id="rId34" Type="http://schemas.openxmlformats.org/officeDocument/2006/relationships/image" Target="media/image15.jpeg"/><Relationship Id="rId7" Type="http://schemas.openxmlformats.org/officeDocument/2006/relationships/image" Target="media/image1.png"/><Relationship Id="rId25" Type="http://schemas.microsoft.com/office/2018/08/relationships/commentsExtensible" Target="commentsExtensible.xm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24" Type="http://schemas.microsoft.com/office/2016/09/relationships/commentsIds" Target="commentsIds.xml"/><Relationship Id="rId32" Type="http://schemas.openxmlformats.org/officeDocument/2006/relationships/image" Target="media/image13.png"/><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commentsExtended" Target="commentsExtended.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2348</Words>
  <Characters>12919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Gabillot</dc:creator>
  <cp:keywords/>
  <dc:description/>
  <cp:lastModifiedBy>Pierre B</cp:lastModifiedBy>
  <cp:revision>10</cp:revision>
  <dcterms:created xsi:type="dcterms:W3CDTF">2020-05-31T10:28:00Z</dcterms:created>
  <dcterms:modified xsi:type="dcterms:W3CDTF">2020-07-01T09:38:00Z</dcterms:modified>
</cp:coreProperties>
</file>